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C9BEAF">
      <w:pPr>
        <w:spacing w:before="120"/>
        <w:ind w:right="423"/>
        <w:rPr>
          <w:rFonts w:ascii="Arial" w:hAnsi="Arial" w:cs="Arial"/>
          <w:sz w:val="26"/>
          <w:szCs w:val="26"/>
        </w:rPr>
      </w:pPr>
      <w:bookmarkStart w:id="0" w:name="_Hlk66949399"/>
    </w:p>
    <w:p w14:paraId="0BC9BEB0">
      <w:pPr>
        <w:spacing w:before="120"/>
        <w:ind w:right="423"/>
        <w:rPr>
          <w:rFonts w:ascii="Arial" w:hAnsi="Arial" w:cs="Arial"/>
          <w:sz w:val="26"/>
          <w:szCs w:val="26"/>
        </w:rPr>
      </w:pPr>
    </w:p>
    <w:p w14:paraId="0BC9BEB6">
      <w:pPr>
        <w:spacing w:before="120"/>
        <w:ind w:right="423"/>
        <w:rPr>
          <w:rFonts w:ascii="Arial" w:hAnsi="Arial" w:cs="Arial"/>
          <w:sz w:val="26"/>
          <w:szCs w:val="26"/>
        </w:rPr>
      </w:pPr>
    </w:p>
    <w:p w14:paraId="0BC9BEB7">
      <w:pPr>
        <w:spacing w:before="120"/>
        <w:ind w:right="423"/>
        <w:rPr>
          <w:rFonts w:ascii="Arial" w:hAnsi="Arial" w:cs="Arial"/>
          <w:sz w:val="26"/>
          <w:szCs w:val="26"/>
        </w:rPr>
      </w:pPr>
    </w:p>
    <w:p w14:paraId="260B4F53">
      <w:pPr>
        <w:tabs>
          <w:tab w:val="left" w:pos="1004"/>
        </w:tabs>
        <w:spacing w:before="120"/>
        <w:ind w:right="423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ab/>
      </w:r>
    </w:p>
    <w:tbl>
      <w:tblPr>
        <w:tblStyle w:val="24"/>
        <w:tblW w:w="8788" w:type="dxa"/>
        <w:tblInd w:w="534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88"/>
      </w:tblGrid>
      <w:tr w14:paraId="00ACE169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788" w:type="dxa"/>
          </w:tcPr>
          <w:p w14:paraId="174DA75F">
            <w:pPr>
              <w:snapToGrid w:val="0"/>
              <w:ind w:left="453" w:hanging="420"/>
              <w:jc w:val="center"/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  <w:t xml:space="preserve">PROJEKT </w:t>
            </w:r>
            <w:r>
              <w:rPr>
                <w:rFonts w:hint="default" w:ascii="Arial Narrow" w:hAnsi="Arial Narrow" w:cs="Arial"/>
                <w:b/>
                <w:spacing w:val="60"/>
                <w:sz w:val="28"/>
                <w:szCs w:val="28"/>
                <w:lang w:val="pl-PL"/>
              </w:rPr>
              <w:t xml:space="preserve">TECHNICZNY </w:t>
            </w:r>
            <w:r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  <w:t>WENTYLACJI</w:t>
            </w:r>
          </w:p>
          <w:p w14:paraId="5B41A6E7">
            <w:pPr>
              <w:snapToGrid w:val="0"/>
              <w:ind w:hanging="420"/>
              <w:jc w:val="center"/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</w:pPr>
            <w:r>
              <w:rPr>
                <w:rFonts w:hint="default" w:ascii="Arial Narrow" w:hAnsi="Arial Narrow" w:cs="Arial"/>
                <w:b/>
                <w:spacing w:val="60"/>
                <w:sz w:val="28"/>
                <w:szCs w:val="28"/>
                <w:lang w:val="pl-PL"/>
              </w:rPr>
              <w:t xml:space="preserve">„ETAP 0” </w:t>
            </w:r>
            <w:r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  <w:t>GABINET RTG</w:t>
            </w:r>
          </w:p>
        </w:tc>
      </w:tr>
    </w:tbl>
    <w:p w14:paraId="0BC9BEB8">
      <w:pPr>
        <w:tabs>
          <w:tab w:val="left" w:pos="1004"/>
        </w:tabs>
        <w:spacing w:before="120"/>
        <w:ind w:right="423"/>
        <w:rPr>
          <w:rFonts w:ascii="Arial" w:hAnsi="Arial" w:cs="Arial"/>
          <w:sz w:val="26"/>
          <w:szCs w:val="26"/>
        </w:rPr>
      </w:pPr>
    </w:p>
    <w:bookmarkEnd w:id="0"/>
    <w:p w14:paraId="0BC9BEB9">
      <w:pPr>
        <w:tabs>
          <w:tab w:val="center" w:pos="4324"/>
          <w:tab w:val="left" w:pos="9072"/>
        </w:tabs>
        <w:spacing w:before="120"/>
        <w:jc w:val="center"/>
        <w:rPr>
          <w:rFonts w:ascii="Arial Narrow" w:hAnsi="Arial Narrow" w:cs="Arial"/>
          <w:b/>
          <w:sz w:val="26"/>
          <w:szCs w:val="26"/>
        </w:rPr>
      </w:pPr>
    </w:p>
    <w:p w14:paraId="0BC9BEBA">
      <w:pPr>
        <w:spacing w:before="120"/>
        <w:ind w:right="423"/>
        <w:rPr>
          <w:rFonts w:ascii="Arial" w:hAnsi="Arial" w:cs="Arial"/>
          <w:sz w:val="26"/>
          <w:szCs w:val="26"/>
        </w:rPr>
      </w:pPr>
    </w:p>
    <w:tbl>
      <w:tblPr>
        <w:tblStyle w:val="13"/>
        <w:tblW w:w="8930" w:type="dxa"/>
        <w:tblInd w:w="354" w:type="dxa"/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2131"/>
        <w:gridCol w:w="165"/>
        <w:gridCol w:w="3090"/>
        <w:gridCol w:w="3544"/>
      </w:tblGrid>
      <w:tr w14:paraId="0BC9BEC0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10" w:hRule="atLeast"/>
        </w:trPr>
        <w:tc>
          <w:tcPr>
            <w:tcW w:w="2131" w:type="dxa"/>
            <w:tcBorders>
              <w:bottom w:val="single" w:color="000000" w:sz="4" w:space="0"/>
            </w:tcBorders>
            <w:vAlign w:val="bottom"/>
          </w:tcPr>
          <w:p w14:paraId="0BC9BEBB">
            <w:pPr>
              <w:snapToGrid w:val="0"/>
              <w:spacing w:before="60"/>
              <w:rPr>
                <w:rFonts w:ascii="Arial" w:hAnsi="Arial" w:cs="Arial"/>
                <w:b/>
                <w:sz w:val="16"/>
              </w:rPr>
            </w:pPr>
          </w:p>
          <w:p w14:paraId="0BC9BEBC">
            <w:pPr>
              <w:snapToGrid w:val="0"/>
              <w:spacing w:before="60"/>
              <w:rPr>
                <w:rFonts w:ascii="Arial" w:hAnsi="Arial" w:cs="Arial"/>
                <w:b/>
                <w:sz w:val="16"/>
              </w:rPr>
            </w:pPr>
          </w:p>
          <w:p w14:paraId="0BC9BEBD">
            <w:pPr>
              <w:snapToGrid w:val="0"/>
              <w:spacing w:before="60"/>
              <w:rPr>
                <w:rFonts w:ascii="Arial" w:hAnsi="Arial" w:cs="Arial"/>
                <w:b/>
                <w:sz w:val="18"/>
              </w:rPr>
            </w:pPr>
            <w:r>
              <w:rPr>
                <w:rFonts w:ascii="Arial" w:hAnsi="Arial" w:cs="Arial"/>
                <w:b/>
                <w:sz w:val="18"/>
              </w:rPr>
              <w:t>Inwestor:</w:t>
            </w:r>
          </w:p>
        </w:tc>
        <w:tc>
          <w:tcPr>
            <w:tcW w:w="165" w:type="dxa"/>
            <w:tcBorders>
              <w:bottom w:val="single" w:color="000000" w:sz="4" w:space="0"/>
            </w:tcBorders>
          </w:tcPr>
          <w:p w14:paraId="0BC9BEBE">
            <w:pPr>
              <w:snapToGrid w:val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6634" w:type="dxa"/>
            <w:gridSpan w:val="2"/>
            <w:tcBorders>
              <w:bottom w:val="single" w:color="000000" w:sz="4" w:space="0"/>
            </w:tcBorders>
          </w:tcPr>
          <w:p w14:paraId="0BC9BEBF">
            <w:pPr>
              <w:snapToGrid w:val="0"/>
              <w:rPr>
                <w:rFonts w:ascii="Arial" w:hAnsi="Arial" w:cs="Arial"/>
                <w:sz w:val="18"/>
              </w:rPr>
            </w:pPr>
          </w:p>
        </w:tc>
      </w:tr>
      <w:tr w14:paraId="0BC9BECA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48" w:hRule="atLeast"/>
        </w:trPr>
        <w:tc>
          <w:tcPr>
            <w:tcW w:w="2131" w:type="dxa"/>
            <w:vAlign w:val="center"/>
          </w:tcPr>
          <w:p w14:paraId="0BC9BEC1">
            <w:pPr>
              <w:snapToGrid w:val="0"/>
              <w:rPr>
                <w:rFonts w:ascii="Arial Narrow" w:hAnsi="Arial Narrow" w:cs="Arial Narrow"/>
                <w:sz w:val="10"/>
                <w:szCs w:val="10"/>
              </w:rPr>
            </w:pPr>
            <w:bookmarkStart w:id="1" w:name="_1287407047"/>
            <w:bookmarkEnd w:id="1"/>
          </w:p>
          <w:p w14:paraId="0BC9BEC2">
            <w:pPr>
              <w:snapToGrid w:val="0"/>
              <w:jc w:val="center"/>
              <w:rPr>
                <w:rFonts w:ascii="Arial Narrow" w:hAnsi="Arial Narrow" w:cs="Arial Narrow"/>
                <w:sz w:val="10"/>
                <w:szCs w:val="10"/>
              </w:rPr>
            </w:pPr>
            <w:r>
              <w:rPr>
                <w:rFonts w:ascii="Arial Narrow" w:hAnsi="Arial Narrow" w:cs="Arial Narrow"/>
                <w:sz w:val="10"/>
                <w:szCs w:val="10"/>
                <w:lang w:eastAsia="pl-PL"/>
              </w:rPr>
              <w:drawing>
                <wp:inline distT="0" distB="0" distL="0" distR="0">
                  <wp:extent cx="1261110" cy="630555"/>
                  <wp:effectExtent l="19050" t="0" r="0" b="0"/>
                  <wp:docPr id="13" name="Obraz 13" descr="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110" cy="63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</w:tcPr>
          <w:p w14:paraId="0BC9BEC3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634" w:type="dxa"/>
            <w:gridSpan w:val="2"/>
            <w:vAlign w:val="center"/>
          </w:tcPr>
          <w:p w14:paraId="0BC9BEC4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0BC9BEC5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ZAKŁAD OPIEKI ZDROWOTNEJ </w:t>
            </w:r>
          </w:p>
          <w:p w14:paraId="0BC9BEC6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MIEJSKI OŚRODEK ZDROWIA W LUBAWIE</w:t>
            </w:r>
          </w:p>
          <w:p w14:paraId="0BC9BE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Ul. Rzepnikowskiego 20</w:t>
            </w:r>
          </w:p>
          <w:p w14:paraId="0BC9BEC8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14-260 Lubawa</w:t>
            </w:r>
          </w:p>
          <w:p w14:paraId="0BC9BEC9">
            <w:pPr>
              <w:rPr>
                <w:rFonts w:ascii="Arial" w:hAnsi="Arial" w:cs="Arial"/>
                <w:sz w:val="18"/>
                <w:szCs w:val="18"/>
                <w:lang w:val="de-DE"/>
              </w:rPr>
            </w:pPr>
          </w:p>
        </w:tc>
      </w:tr>
      <w:tr w14:paraId="0BC9BECE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95" w:hRule="atLeast"/>
        </w:trPr>
        <w:tc>
          <w:tcPr>
            <w:tcW w:w="2131" w:type="dxa"/>
            <w:tcBorders>
              <w:bottom w:val="single" w:color="000000" w:sz="4" w:space="0"/>
            </w:tcBorders>
            <w:vAlign w:val="bottom"/>
          </w:tcPr>
          <w:p w14:paraId="0BC9BECB">
            <w:pPr>
              <w:snapToGrid w:val="0"/>
              <w:spacing w:before="120"/>
              <w:rPr>
                <w:rFonts w:ascii="Arial" w:hAnsi="Arial" w:cs="Arial"/>
                <w:b/>
                <w:sz w:val="18"/>
              </w:rPr>
            </w:pPr>
            <w:r>
              <w:rPr>
                <w:rFonts w:ascii="Arial" w:hAnsi="Arial" w:cs="Arial"/>
                <w:b/>
                <w:sz w:val="16"/>
              </w:rPr>
              <w:t>Jednostka projektowa:</w:t>
            </w:r>
          </w:p>
        </w:tc>
        <w:tc>
          <w:tcPr>
            <w:tcW w:w="165" w:type="dxa"/>
            <w:tcBorders>
              <w:bottom w:val="single" w:color="000000" w:sz="4" w:space="0"/>
            </w:tcBorders>
            <w:vAlign w:val="center"/>
          </w:tcPr>
          <w:p w14:paraId="0BC9BECC">
            <w:pPr>
              <w:snapToGrid w:val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6634" w:type="dxa"/>
            <w:gridSpan w:val="2"/>
            <w:tcBorders>
              <w:bottom w:val="single" w:color="000000" w:sz="4" w:space="0"/>
            </w:tcBorders>
          </w:tcPr>
          <w:p w14:paraId="0BC9BECD">
            <w:pPr>
              <w:snapToGrid w:val="0"/>
              <w:rPr>
                <w:rFonts w:ascii="Arial" w:hAnsi="Arial" w:cs="Arial"/>
                <w:sz w:val="18"/>
              </w:rPr>
            </w:pPr>
          </w:p>
        </w:tc>
      </w:tr>
      <w:tr w14:paraId="0BC9BED8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035" w:hRule="atLeast"/>
        </w:trPr>
        <w:tc>
          <w:tcPr>
            <w:tcW w:w="2131" w:type="dxa"/>
            <w:vAlign w:val="center"/>
          </w:tcPr>
          <w:p w14:paraId="0BC9BECF">
            <w:pPr>
              <w:pStyle w:val="20"/>
              <w:snapToGrid w:val="0"/>
              <w:jc w:val="center"/>
              <w:rPr>
                <w:rFonts w:ascii="Arial" w:hAnsi="Arial" w:cs="Arial"/>
                <w:b/>
                <w:sz w:val="16"/>
              </w:rPr>
            </w:pPr>
            <w:bookmarkStart w:id="2" w:name="_1287406643"/>
            <w:bookmarkEnd w:id="2"/>
            <w:r>
              <w:object>
                <v:shape id="_x0000_i1025" o:spt="75" type="#_x0000_t75" style="height:38.95pt;width:76.6pt;" o:ole="t" filled="t" o:preferrelative="t" stroked="f" coordsize="21600,21600">
                  <v:path/>
                  <v:fill on="t" color2="#000000" focussize="0,0"/>
                  <v:stroke on="f" joinstyle="miter"/>
                  <v:imagedata r:id="rId10" o:title=""/>
                  <o:lock v:ext="edit" aspectratio="t"/>
                  <w10:wrap type="none"/>
                  <w10:anchorlock/>
                </v:shape>
                <o:OLEObject Type="Embed" ProgID="Word.Picture.8" ShapeID="_x0000_i1025" DrawAspect="Content" ObjectID="_1468075725" r:id="rId9">
                  <o:LockedField>false</o:LockedField>
                </o:OLEObject>
              </w:object>
            </w:r>
          </w:p>
        </w:tc>
        <w:tc>
          <w:tcPr>
            <w:tcW w:w="165" w:type="dxa"/>
          </w:tcPr>
          <w:p w14:paraId="0BC9BED0">
            <w:pPr>
              <w:snapToGrid w:val="0"/>
              <w:rPr>
                <w:rFonts w:ascii="Arial" w:hAnsi="Arial" w:cs="Arial"/>
                <w:b/>
                <w:sz w:val="16"/>
              </w:rPr>
            </w:pPr>
          </w:p>
        </w:tc>
        <w:tc>
          <w:tcPr>
            <w:tcW w:w="6634" w:type="dxa"/>
            <w:gridSpan w:val="2"/>
            <w:vAlign w:val="center"/>
          </w:tcPr>
          <w:p w14:paraId="0BC9BED1">
            <w:pPr>
              <w:snapToGrid w:val="0"/>
              <w:rPr>
                <w:rFonts w:ascii="Arial" w:hAnsi="Arial" w:cs="Arial"/>
                <w:b/>
                <w:sz w:val="18"/>
              </w:rPr>
            </w:pPr>
          </w:p>
          <w:p w14:paraId="0BC9BED2">
            <w:pPr>
              <w:snapToGrid w:val="0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b/>
                <w:sz w:val="18"/>
              </w:rPr>
              <w:t>AUTORSKA PRACOWNIA ARCHITEKTURY CAD SP. Z O.O.</w:t>
            </w:r>
          </w:p>
          <w:p w14:paraId="0BC9BED3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ul. Zamieniecka 46, </w:t>
            </w:r>
          </w:p>
          <w:p w14:paraId="0BC9BED4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04-158 Warszawa</w:t>
            </w:r>
          </w:p>
          <w:p w14:paraId="0BC9BED5">
            <w:pPr>
              <w:rPr>
                <w:rFonts w:ascii="Arial" w:hAnsi="Arial" w:cs="Arial"/>
                <w:sz w:val="16"/>
                <w:lang w:val="de-DE"/>
              </w:rPr>
            </w:pPr>
            <w:r>
              <w:rPr>
                <w:rFonts w:ascii="Arial" w:hAnsi="Arial" w:cs="Arial"/>
                <w:sz w:val="16"/>
              </w:rPr>
              <w:t xml:space="preserve">tel (22) 740 11 45, 740 11 50, fax. </w:t>
            </w:r>
            <w:r>
              <w:rPr>
                <w:rFonts w:ascii="Arial" w:hAnsi="Arial" w:cs="Arial"/>
                <w:sz w:val="16"/>
                <w:lang w:val="de-DE"/>
              </w:rPr>
              <w:t xml:space="preserve">(22) 879 84 20, </w:t>
            </w:r>
          </w:p>
          <w:p w14:paraId="0BC9BED6">
            <w:r>
              <w:rPr>
                <w:rFonts w:ascii="Arial" w:hAnsi="Arial" w:cs="Arial"/>
                <w:sz w:val="16"/>
                <w:szCs w:val="16"/>
                <w:lang w:val="de-DE"/>
              </w:rPr>
              <w:t xml:space="preserve">e-mail: </w:t>
            </w:r>
            <w:r>
              <w:fldChar w:fldCharType="begin"/>
            </w:r>
            <w:r>
              <w:instrText xml:space="preserve"> HYPERLINK "mailto:apacad@pro.onet.pl" </w:instrText>
            </w:r>
            <w:r>
              <w:fldChar w:fldCharType="separate"/>
            </w:r>
            <w:r>
              <w:rPr>
                <w:rStyle w:val="21"/>
                <w:rFonts w:ascii="Arial" w:hAnsi="Arial"/>
                <w:sz w:val="16"/>
                <w:szCs w:val="16"/>
              </w:rPr>
              <w:t>apacad@pro.onet.pl</w:t>
            </w:r>
            <w:r>
              <w:rPr>
                <w:rStyle w:val="21"/>
                <w:rFonts w:ascii="Arial" w:hAnsi="Arial"/>
                <w:sz w:val="16"/>
                <w:szCs w:val="16"/>
              </w:rPr>
              <w:fldChar w:fldCharType="end"/>
            </w:r>
            <w:r>
              <w:rPr>
                <w:rFonts w:ascii="Arial" w:hAnsi="Arial" w:cs="Arial"/>
                <w:sz w:val="16"/>
                <w:szCs w:val="16"/>
                <w:lang w:val="de-DE"/>
              </w:rPr>
              <w:t xml:space="preserve">; </w:t>
            </w:r>
            <w:r>
              <w:fldChar w:fldCharType="begin"/>
            </w:r>
            <w:r>
              <w:instrText xml:space="preserve"> HYPERLINK "http://www.apacad.pl/" </w:instrText>
            </w:r>
            <w:r>
              <w:fldChar w:fldCharType="separate"/>
            </w:r>
            <w:r>
              <w:rPr>
                <w:rStyle w:val="21"/>
                <w:rFonts w:ascii="Arial" w:hAnsi="Arial"/>
                <w:sz w:val="16"/>
                <w:szCs w:val="16"/>
              </w:rPr>
              <w:t>www.apacad.pl</w:t>
            </w:r>
            <w:r>
              <w:rPr>
                <w:rStyle w:val="21"/>
                <w:rFonts w:ascii="Arial" w:hAnsi="Arial"/>
                <w:sz w:val="16"/>
                <w:szCs w:val="16"/>
              </w:rPr>
              <w:fldChar w:fldCharType="end"/>
            </w:r>
          </w:p>
          <w:p w14:paraId="0BC9BED7">
            <w:pPr>
              <w:rPr>
                <w:rFonts w:ascii="Arial" w:hAnsi="Arial"/>
                <w:color w:val="0000FF"/>
                <w:sz w:val="16"/>
                <w:szCs w:val="16"/>
                <w:u w:val="single"/>
              </w:rPr>
            </w:pPr>
          </w:p>
        </w:tc>
      </w:tr>
      <w:tr w14:paraId="0BC9BEDC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2131" w:type="dxa"/>
            <w:tcBorders>
              <w:bottom w:val="single" w:color="000000" w:sz="4" w:space="0"/>
            </w:tcBorders>
            <w:vAlign w:val="bottom"/>
          </w:tcPr>
          <w:p w14:paraId="0BC9BED9">
            <w:pPr>
              <w:snapToGrid w:val="0"/>
              <w:spacing w:before="120"/>
              <w:rPr>
                <w:rFonts w:ascii="Arial" w:hAnsi="Arial" w:cs="Arial"/>
                <w:b/>
                <w:sz w:val="15"/>
                <w:szCs w:val="15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Projektant:</w:t>
            </w:r>
          </w:p>
        </w:tc>
        <w:tc>
          <w:tcPr>
            <w:tcW w:w="165" w:type="dxa"/>
            <w:tcBorders>
              <w:bottom w:val="single" w:color="000000" w:sz="4" w:space="0"/>
            </w:tcBorders>
          </w:tcPr>
          <w:p w14:paraId="0BC9BEDA">
            <w:pPr>
              <w:snapToGrid w:val="0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6634" w:type="dxa"/>
            <w:gridSpan w:val="2"/>
            <w:tcBorders>
              <w:bottom w:val="single" w:color="000000" w:sz="4" w:space="0"/>
            </w:tcBorders>
          </w:tcPr>
          <w:p w14:paraId="0BC9BEDB">
            <w:pPr>
              <w:snapToGrid w:val="0"/>
              <w:rPr>
                <w:rFonts w:ascii="Arial" w:hAnsi="Arial" w:cs="Arial"/>
                <w:sz w:val="15"/>
                <w:szCs w:val="15"/>
              </w:rPr>
            </w:pPr>
          </w:p>
        </w:tc>
      </w:tr>
      <w:tr w14:paraId="0BC9BEE1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2131" w:type="dxa"/>
          </w:tcPr>
          <w:p w14:paraId="0BC9BEDD">
            <w:pPr>
              <w:snapToGrid w:val="0"/>
              <w:spacing w:before="60"/>
              <w:ind w:right="-7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</w:tcPr>
          <w:p w14:paraId="0BC9BEDE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090" w:type="dxa"/>
          </w:tcPr>
          <w:p w14:paraId="0BC9BEDF">
            <w:pPr>
              <w:snapToGrid w:val="0"/>
              <w:spacing w:before="60"/>
              <w:ind w:right="-7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</w:tcPr>
          <w:p w14:paraId="0BC9BEE0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</w:tr>
      <w:tr w14:paraId="0BC9BEE7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2131" w:type="dxa"/>
          </w:tcPr>
          <w:p w14:paraId="0BC9BEE2">
            <w:pPr>
              <w:snapToGrid w:val="0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</w:rPr>
              <w:t>Instalacje wentylacji i klimatyzacji</w:t>
            </w:r>
            <w:r>
              <w:rPr>
                <w:rFonts w:ascii="Arial" w:hAnsi="Arial" w:cs="Arial"/>
                <w:b/>
                <w:sz w:val="16"/>
                <w:szCs w:val="16"/>
              </w:rPr>
              <w:t>:</w:t>
            </w:r>
          </w:p>
        </w:tc>
        <w:tc>
          <w:tcPr>
            <w:tcW w:w="165" w:type="dxa"/>
          </w:tcPr>
          <w:p w14:paraId="0BC9BEE3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090" w:type="dxa"/>
          </w:tcPr>
          <w:p w14:paraId="0BC9BEE4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 xml:space="preserve">mgr inż. </w:t>
            </w:r>
            <w:r>
              <w:rPr>
                <w:rFonts w:ascii="Arial" w:hAnsi="Arial" w:cs="Arial"/>
                <w:sz w:val="16"/>
                <w:szCs w:val="16"/>
              </w:rPr>
              <w:t>Łukasz Jagiełło</w:t>
            </w:r>
          </w:p>
        </w:tc>
        <w:tc>
          <w:tcPr>
            <w:tcW w:w="3544" w:type="dxa"/>
          </w:tcPr>
          <w:p w14:paraId="0BC9BEE5">
            <w:pPr>
              <w:snapToGrid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color w:val="000000"/>
                <w:sz w:val="16"/>
                <w:szCs w:val="16"/>
              </w:rPr>
              <w:t>MAZ/0019/PWBS/22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 specjalności instalacyjnej w zakresie sieci, instalacji</w:t>
            </w:r>
          </w:p>
          <w:p w14:paraId="0BC9BEE6">
            <w:pPr>
              <w:snapToGrid w:val="0"/>
              <w:rPr>
                <w:rFonts w:ascii="Arial" w:hAnsi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I urządzeń cieplnych, wentylacyjnych gazowych, wodociągowych i kanalizacyjnych</w:t>
            </w:r>
          </w:p>
        </w:tc>
      </w:tr>
      <w:tr w14:paraId="0BC9BEEC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2131" w:type="dxa"/>
          </w:tcPr>
          <w:p w14:paraId="0BC9BEE8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</w:tcPr>
          <w:p w14:paraId="0BC9BEE9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090" w:type="dxa"/>
          </w:tcPr>
          <w:p w14:paraId="0BC9BEEA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</w:tcPr>
          <w:p w14:paraId="0BC9BEEB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0BC9BEF0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49" w:hRule="atLeast"/>
        </w:trPr>
        <w:tc>
          <w:tcPr>
            <w:tcW w:w="2131" w:type="dxa"/>
            <w:tcBorders>
              <w:bottom w:val="single" w:color="auto" w:sz="4" w:space="0"/>
            </w:tcBorders>
            <w:vAlign w:val="bottom"/>
          </w:tcPr>
          <w:p w14:paraId="0BC9BEED">
            <w:pPr>
              <w:snapToGrid w:val="0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Sprawdzający:</w:t>
            </w:r>
          </w:p>
        </w:tc>
        <w:tc>
          <w:tcPr>
            <w:tcW w:w="165" w:type="dxa"/>
            <w:tcBorders>
              <w:bottom w:val="single" w:color="auto" w:sz="4" w:space="0"/>
            </w:tcBorders>
          </w:tcPr>
          <w:p w14:paraId="0BC9BEEE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634" w:type="dxa"/>
            <w:gridSpan w:val="2"/>
            <w:tcBorders>
              <w:bottom w:val="single" w:color="auto" w:sz="4" w:space="0"/>
            </w:tcBorders>
          </w:tcPr>
          <w:p w14:paraId="0BC9BEEF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</w:tr>
      <w:tr w14:paraId="0BC9BEF5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2131" w:type="dxa"/>
            <w:tcBorders>
              <w:top w:val="single" w:color="auto" w:sz="4" w:space="0"/>
            </w:tcBorders>
          </w:tcPr>
          <w:p w14:paraId="0BC9BEF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  <w:tcBorders>
              <w:top w:val="single" w:color="auto" w:sz="4" w:space="0"/>
            </w:tcBorders>
          </w:tcPr>
          <w:p w14:paraId="0BC9BEF2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090" w:type="dxa"/>
            <w:tcBorders>
              <w:top w:val="single" w:color="auto" w:sz="4" w:space="0"/>
            </w:tcBorders>
          </w:tcPr>
          <w:p w14:paraId="0BC9BEF3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single" w:color="auto" w:sz="4" w:space="0"/>
            </w:tcBorders>
          </w:tcPr>
          <w:p w14:paraId="0BC9BEF4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0BC9BEFB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2131" w:type="dxa"/>
          </w:tcPr>
          <w:p w14:paraId="0BC9BEF6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6"/>
              </w:rPr>
              <w:t>Instalacje wentylacji i klimatyzacji</w:t>
            </w:r>
            <w:r>
              <w:rPr>
                <w:rFonts w:ascii="Arial" w:hAnsi="Arial" w:cs="Arial"/>
                <w:b/>
                <w:sz w:val="16"/>
                <w:szCs w:val="16"/>
              </w:rPr>
              <w:t>:</w:t>
            </w:r>
          </w:p>
        </w:tc>
        <w:tc>
          <w:tcPr>
            <w:tcW w:w="165" w:type="dxa"/>
          </w:tcPr>
          <w:p w14:paraId="0BC9BEF7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090" w:type="dxa"/>
          </w:tcPr>
          <w:p w14:paraId="0BC9BEF8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>mgr inż.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Maria Gładysz</w:t>
            </w:r>
          </w:p>
        </w:tc>
        <w:tc>
          <w:tcPr>
            <w:tcW w:w="3544" w:type="dxa"/>
          </w:tcPr>
          <w:p w14:paraId="0BC9BEF9">
            <w:pPr>
              <w:snapToGrid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color w:val="000000"/>
                <w:sz w:val="16"/>
                <w:szCs w:val="16"/>
              </w:rPr>
              <w:t>MAZ/0391/POOS/13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 specjalności instalacyjnej w zakresie sieci, instalacji</w:t>
            </w:r>
          </w:p>
          <w:p w14:paraId="0BC9BEFA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I urządzeń cieplnych, wentylacyjnych gazowych, wodociągowych i kanalizacyjnych</w:t>
            </w:r>
          </w:p>
        </w:tc>
      </w:tr>
      <w:tr w14:paraId="0BC9BF00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2131" w:type="dxa"/>
          </w:tcPr>
          <w:p w14:paraId="0BC9BEFC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</w:tcPr>
          <w:p w14:paraId="0BC9BEFD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090" w:type="dxa"/>
          </w:tcPr>
          <w:p w14:paraId="0BC9BEFE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</w:tcPr>
          <w:p w14:paraId="0BC9BEFF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0BC9BF05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2131" w:type="dxa"/>
          </w:tcPr>
          <w:p w14:paraId="0BC9BF0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</w:tcPr>
          <w:p w14:paraId="0BC9BF02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090" w:type="dxa"/>
          </w:tcPr>
          <w:p w14:paraId="0BC9BF03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</w:tcPr>
          <w:p w14:paraId="0BC9BF04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BC9BF06"/>
    <w:p w14:paraId="08168410">
      <w:pPr>
        <w:jc w:val="center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 xml:space="preserve">DATA </w:t>
      </w:r>
      <w:r>
        <w:rPr>
          <w:rFonts w:hint="default" w:ascii="Arial" w:hAnsi="Arial" w:cs="Arial"/>
          <w:b/>
          <w:bCs/>
          <w:sz w:val="18"/>
          <w:szCs w:val="18"/>
          <w:lang w:val="pl-PL"/>
        </w:rPr>
        <w:t>11</w:t>
      </w:r>
      <w:r>
        <w:rPr>
          <w:rFonts w:ascii="Arial" w:hAnsi="Arial" w:cs="Arial"/>
          <w:b/>
          <w:bCs/>
          <w:sz w:val="18"/>
          <w:szCs w:val="18"/>
        </w:rPr>
        <w:t>.</w:t>
      </w:r>
      <w:r>
        <w:rPr>
          <w:rFonts w:hint="default" w:ascii="Arial" w:hAnsi="Arial" w:cs="Arial"/>
          <w:b/>
          <w:bCs/>
          <w:sz w:val="18"/>
          <w:szCs w:val="18"/>
          <w:lang w:val="pl-PL"/>
        </w:rPr>
        <w:t>12</w:t>
      </w:r>
      <w:r>
        <w:rPr>
          <w:rFonts w:ascii="Arial" w:hAnsi="Arial" w:cs="Arial"/>
          <w:b/>
          <w:bCs/>
          <w:sz w:val="18"/>
          <w:szCs w:val="18"/>
        </w:rPr>
        <w:t>.2025r,</w:t>
      </w:r>
    </w:p>
    <w:p w14:paraId="0BC9BF07">
      <w:pPr>
        <w:jc w:val="center"/>
      </w:pPr>
      <w:r>
        <w:br w:type="page"/>
      </w:r>
    </w:p>
    <w:p w14:paraId="0BC9BF08">
      <w:pPr>
        <w:suppressAutoHyphens w:val="0"/>
        <w:spacing w:after="160" w:line="259" w:lineRule="auto"/>
      </w:pPr>
    </w:p>
    <w:tbl>
      <w:tblPr>
        <w:tblStyle w:val="13"/>
        <w:tblW w:w="8948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31"/>
        <w:gridCol w:w="142"/>
        <w:gridCol w:w="5954"/>
        <w:gridCol w:w="1221"/>
      </w:tblGrid>
      <w:tr w14:paraId="0BC9BF0A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97" w:hRule="atLeast"/>
        </w:trPr>
        <w:tc>
          <w:tcPr>
            <w:tcW w:w="894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C9BF09">
            <w:pPr>
              <w:snapToGrid w:val="0"/>
              <w:jc w:val="center"/>
              <w:rPr>
                <w:rFonts w:ascii="Arial Narrow" w:hAnsi="Arial Narrow" w:cs="Arial"/>
                <w:b/>
                <w:spacing w:val="60"/>
              </w:rPr>
            </w:pPr>
            <w:r>
              <w:rPr>
                <w:rFonts w:ascii="Arial Narrow" w:hAnsi="Arial Narrow" w:cs="Arial"/>
                <w:b/>
                <w:spacing w:val="100"/>
                <w:sz w:val="22"/>
                <w:szCs w:val="22"/>
              </w:rPr>
              <w:t>SPIS ZAWARTOŚCI</w:t>
            </w:r>
          </w:p>
        </w:tc>
      </w:tr>
      <w:tr w14:paraId="0BC9BF0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7727" w:type="dxa"/>
            <w:gridSpan w:val="3"/>
            <w:tcBorders>
              <w:top w:val="single" w:color="auto" w:sz="4" w:space="0"/>
            </w:tcBorders>
            <w:vAlign w:val="center"/>
          </w:tcPr>
          <w:p w14:paraId="0BC9BF0B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221" w:type="dxa"/>
            <w:tcBorders>
              <w:top w:val="single" w:color="auto" w:sz="4" w:space="0"/>
            </w:tcBorders>
            <w:vAlign w:val="center"/>
          </w:tcPr>
          <w:p w14:paraId="0BC9BF0C">
            <w:pPr>
              <w:pStyle w:val="2"/>
              <w:snapToGrid w:val="0"/>
              <w:spacing w:before="0"/>
              <w:jc w:val="right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</w:tr>
      <w:tr w14:paraId="0BC9BF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tcBorders>
              <w:bottom w:val="single" w:color="auto" w:sz="4" w:space="0"/>
            </w:tcBorders>
            <w:vAlign w:val="center"/>
          </w:tcPr>
          <w:p w14:paraId="0BC9BF0E">
            <w:pPr>
              <w:snapToGrid w:val="0"/>
              <w:jc w:val="right"/>
              <w:rPr>
                <w:rFonts w:ascii="Arial Narrow" w:hAnsi="Arial Narrow" w:cs="Arial Narrow"/>
                <w:bCs/>
                <w:sz w:val="20"/>
                <w:szCs w:val="20"/>
              </w:rPr>
            </w:pPr>
            <w:r>
              <w:rPr>
                <w:rFonts w:ascii="Arial Narrow" w:hAnsi="Arial Narrow" w:cs="Arial Narrow"/>
                <w:bCs/>
                <w:sz w:val="20"/>
                <w:szCs w:val="20"/>
              </w:rPr>
              <w:t>Rozdział 1.</w:t>
            </w:r>
          </w:p>
        </w:tc>
        <w:tc>
          <w:tcPr>
            <w:tcW w:w="142" w:type="dxa"/>
            <w:tcBorders>
              <w:bottom w:val="single" w:color="auto" w:sz="4" w:space="0"/>
            </w:tcBorders>
            <w:vAlign w:val="center"/>
          </w:tcPr>
          <w:p w14:paraId="0BC9BF0F">
            <w:pPr>
              <w:snapToGrid w:val="0"/>
              <w:rPr>
                <w:rFonts w:ascii="Arial Narrow" w:hAnsi="Arial Narrow" w:cs="Arial Narrow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bottom w:val="single" w:color="auto" w:sz="4" w:space="0"/>
            </w:tcBorders>
            <w:vAlign w:val="center"/>
          </w:tcPr>
          <w:p w14:paraId="0BC9BF10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  <w:bookmarkStart w:id="3" w:name="_Toc8811"/>
            <w:bookmarkStart w:id="4" w:name="_Toc16792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>ZAŁĄCZNIKI</w:t>
            </w:r>
            <w:bookmarkEnd w:id="3"/>
            <w:bookmarkEnd w:id="4"/>
          </w:p>
        </w:tc>
        <w:tc>
          <w:tcPr>
            <w:tcW w:w="1221" w:type="dxa"/>
            <w:tcBorders>
              <w:bottom w:val="single" w:color="auto" w:sz="4" w:space="0"/>
            </w:tcBorders>
            <w:vAlign w:val="center"/>
          </w:tcPr>
          <w:p w14:paraId="0BC9BF11">
            <w:pPr>
              <w:pStyle w:val="2"/>
              <w:snapToGrid w:val="0"/>
              <w:spacing w:before="0"/>
              <w:jc w:val="right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  <w:bookmarkStart w:id="5" w:name="_Toc18268"/>
            <w:bookmarkStart w:id="6" w:name="_Toc20061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>Str.3-8</w:t>
            </w:r>
            <w:bookmarkEnd w:id="5"/>
            <w:bookmarkEnd w:id="6"/>
          </w:p>
        </w:tc>
      </w:tr>
      <w:tr w14:paraId="0BC9BF1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13">
            <w:pPr>
              <w:snapToGrid w:val="0"/>
              <w:jc w:val="center"/>
              <w:rPr>
                <w:rFonts w:ascii="Arial Narrow" w:hAnsi="Arial Narrow" w:cs="Arial Narrow"/>
                <w:b/>
                <w:sz w:val="10"/>
                <w:szCs w:val="10"/>
              </w:rPr>
            </w:pPr>
          </w:p>
        </w:tc>
        <w:tc>
          <w:tcPr>
            <w:tcW w:w="142" w:type="dxa"/>
            <w:vAlign w:val="center"/>
          </w:tcPr>
          <w:p w14:paraId="0BC9BF14">
            <w:pPr>
              <w:snapToGrid w:val="0"/>
              <w:rPr>
                <w:rFonts w:ascii="Arial Narrow" w:hAnsi="Arial Narrow" w:cs="Arial Narrow"/>
                <w:bCs/>
                <w:sz w:val="10"/>
                <w:szCs w:val="10"/>
              </w:rPr>
            </w:pPr>
          </w:p>
        </w:tc>
        <w:tc>
          <w:tcPr>
            <w:tcW w:w="5954" w:type="dxa"/>
            <w:vAlign w:val="center"/>
          </w:tcPr>
          <w:p w14:paraId="0BC9BF15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 Narrow"/>
                <w:bCs/>
                <w:color w:val="auto"/>
                <w:sz w:val="10"/>
                <w:szCs w:val="10"/>
              </w:rPr>
            </w:pPr>
          </w:p>
        </w:tc>
        <w:tc>
          <w:tcPr>
            <w:tcW w:w="1221" w:type="dxa"/>
            <w:vAlign w:val="center"/>
          </w:tcPr>
          <w:p w14:paraId="0BC9BF16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</w:p>
        </w:tc>
      </w:tr>
      <w:tr w14:paraId="0BC9BF1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18">
            <w:pPr>
              <w:snapToGrid w:val="0"/>
              <w:spacing w:line="360" w:lineRule="auto"/>
              <w:jc w:val="both"/>
              <w:rPr>
                <w:rFonts w:ascii="Arial Narrow" w:hAnsi="Arial Narrow" w:cs="Arial Narrow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19">
            <w:pPr>
              <w:snapToGrid w:val="0"/>
              <w:spacing w:line="360" w:lineRule="auto"/>
              <w:jc w:val="both"/>
              <w:rPr>
                <w:rFonts w:ascii="Arial Narrow" w:hAnsi="Arial Narrow" w:cs="Arial Narrow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1A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eastAsia="Aptos" w:cs="Arial Narrow"/>
                <w:sz w:val="20"/>
                <w:szCs w:val="20"/>
                <w:lang w:eastAsia="en-US"/>
              </w:rPr>
            </w:pPr>
            <w:r>
              <w:rPr>
                <w:rFonts w:ascii="Arial Narrow" w:hAnsi="Arial Narrow" w:eastAsia="Aptos" w:cs="Arial Narrow"/>
                <w:b/>
                <w:sz w:val="20"/>
                <w:szCs w:val="20"/>
                <w:lang w:eastAsia="en-US"/>
              </w:rPr>
              <w:t>2.1</w:t>
            </w:r>
            <w:r>
              <w:rPr>
                <w:rFonts w:ascii="Arial Narrow" w:hAnsi="Arial Narrow" w:eastAsia="Aptos" w:cs="Arial Narrow"/>
                <w:sz w:val="20"/>
                <w:szCs w:val="20"/>
                <w:lang w:eastAsia="en-US"/>
              </w:rPr>
              <w:t>. Stwierdzenie posiadania przygotowania zawodowego do pełnienia samodzielnej funkcji technicznej w budownictwie przez projektanta oraz sprawdzającą</w:t>
            </w:r>
          </w:p>
          <w:p w14:paraId="0BC9BF1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eastAsia="Aptos" w:cs="Arial Narrow"/>
                <w:sz w:val="20"/>
                <w:szCs w:val="20"/>
                <w:lang w:eastAsia="en-US"/>
              </w:rPr>
            </w:pPr>
            <w:r>
              <w:rPr>
                <w:rFonts w:ascii="Arial Narrow" w:hAnsi="Arial Narrow" w:eastAsia="Aptos" w:cs="Arial Narrow"/>
                <w:b/>
                <w:sz w:val="20"/>
                <w:szCs w:val="20"/>
                <w:lang w:eastAsia="en-US"/>
              </w:rPr>
              <w:t>2.2.</w:t>
            </w:r>
            <w:r>
              <w:rPr>
                <w:rFonts w:ascii="Arial Narrow" w:hAnsi="Arial Narrow" w:eastAsia="Aptos" w:cs="Arial Narrow"/>
                <w:sz w:val="20"/>
                <w:szCs w:val="20"/>
                <w:lang w:eastAsia="en-US"/>
              </w:rPr>
              <w:t xml:space="preserve"> Zaświadczenia wydane przez izby o wpisie projektanta i sprawdzającej na listę członków okręgowych izb samorządu zawodowego</w:t>
            </w:r>
          </w:p>
          <w:p w14:paraId="0BC9BF1C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eastAsia="Aptos" w:cs="Arial Narrow"/>
                <w:sz w:val="20"/>
                <w:szCs w:val="20"/>
                <w:lang w:eastAsia="en-US"/>
              </w:rPr>
            </w:pPr>
            <w:r>
              <w:rPr>
                <w:rFonts w:ascii="Arial Narrow" w:hAnsi="Arial Narrow" w:eastAsia="Aptos" w:cs="Arial Narrow"/>
                <w:b/>
                <w:sz w:val="20"/>
                <w:szCs w:val="20"/>
                <w:lang w:eastAsia="en-US"/>
              </w:rPr>
              <w:t>2.3.</w:t>
            </w:r>
            <w:r>
              <w:rPr>
                <w:rFonts w:ascii="Arial Narrow" w:hAnsi="Arial Narrow" w:eastAsia="Aptos" w:cs="Arial Narrow"/>
                <w:sz w:val="20"/>
                <w:szCs w:val="20"/>
                <w:lang w:eastAsia="en-US"/>
              </w:rPr>
              <w:t xml:space="preserve"> Oświadczenie projektanta i sprawdzającej o zgodności projektu z obowiązującymi przepisami i zasadami wiedzy technicznej</w:t>
            </w:r>
          </w:p>
        </w:tc>
        <w:tc>
          <w:tcPr>
            <w:tcW w:w="1221" w:type="dxa"/>
            <w:vAlign w:val="center"/>
          </w:tcPr>
          <w:p w14:paraId="0BC9BF1D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</w:p>
        </w:tc>
      </w:tr>
      <w:tr w14:paraId="0BC9BF2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tcBorders>
              <w:top w:val="single" w:color="auto" w:sz="4" w:space="0"/>
            </w:tcBorders>
            <w:vAlign w:val="center"/>
          </w:tcPr>
          <w:p w14:paraId="0BC9BF1F">
            <w:pPr>
              <w:snapToGrid w:val="0"/>
              <w:jc w:val="center"/>
              <w:rPr>
                <w:rFonts w:ascii="Arial Narrow" w:hAnsi="Arial Narrow" w:cs="Arial Narrow"/>
                <w:bCs/>
                <w:sz w:val="20"/>
                <w:szCs w:val="20"/>
              </w:rPr>
            </w:pPr>
            <w:r>
              <w:rPr>
                <w:rFonts w:ascii="Arial Narrow" w:hAnsi="Arial Narrow" w:cs="Arial Narrow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2" w:type="dxa"/>
            <w:tcBorders>
              <w:top w:val="single" w:color="auto" w:sz="4" w:space="0"/>
            </w:tcBorders>
            <w:vAlign w:val="center"/>
          </w:tcPr>
          <w:p w14:paraId="0BC9BF20">
            <w:pPr>
              <w:snapToGrid w:val="0"/>
              <w:rPr>
                <w:rFonts w:ascii="Arial Narrow" w:hAnsi="Arial Narrow" w:cs="Arial Narrow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top w:val="single" w:color="auto" w:sz="4" w:space="0"/>
            </w:tcBorders>
            <w:vAlign w:val="center"/>
          </w:tcPr>
          <w:p w14:paraId="0BC9BF21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tcBorders>
              <w:top w:val="single" w:color="auto" w:sz="4" w:space="0"/>
            </w:tcBorders>
            <w:vAlign w:val="center"/>
          </w:tcPr>
          <w:p w14:paraId="0BC9BF22">
            <w:pPr>
              <w:pStyle w:val="2"/>
              <w:snapToGrid w:val="0"/>
              <w:spacing w:before="0"/>
              <w:jc w:val="right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</w:p>
        </w:tc>
      </w:tr>
      <w:tr w14:paraId="0BC9BF2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tcBorders>
              <w:bottom w:val="single" w:color="auto" w:sz="4" w:space="0"/>
            </w:tcBorders>
            <w:vAlign w:val="center"/>
          </w:tcPr>
          <w:p w14:paraId="0BC9BF24">
            <w:pPr>
              <w:snapToGrid w:val="0"/>
              <w:jc w:val="right"/>
              <w:rPr>
                <w:rFonts w:ascii="Arial Narrow" w:hAnsi="Arial Narrow" w:cs="Arial Narrow"/>
                <w:bCs/>
                <w:sz w:val="20"/>
                <w:szCs w:val="20"/>
              </w:rPr>
            </w:pPr>
            <w:r>
              <w:rPr>
                <w:rFonts w:ascii="Arial Narrow" w:hAnsi="Arial Narrow" w:cs="Arial Narrow"/>
                <w:bCs/>
                <w:sz w:val="20"/>
                <w:szCs w:val="20"/>
              </w:rPr>
              <w:t>Rozdział 2.</w:t>
            </w:r>
          </w:p>
        </w:tc>
        <w:tc>
          <w:tcPr>
            <w:tcW w:w="142" w:type="dxa"/>
            <w:tcBorders>
              <w:bottom w:val="single" w:color="auto" w:sz="4" w:space="0"/>
            </w:tcBorders>
            <w:vAlign w:val="center"/>
          </w:tcPr>
          <w:p w14:paraId="0BC9BF25">
            <w:pPr>
              <w:snapToGrid w:val="0"/>
              <w:rPr>
                <w:rFonts w:ascii="Arial Narrow" w:hAnsi="Arial Narrow" w:cs="Arial Narrow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bottom w:val="single" w:color="auto" w:sz="4" w:space="0"/>
            </w:tcBorders>
            <w:vAlign w:val="center"/>
          </w:tcPr>
          <w:p w14:paraId="0BC9BF26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  <w:bookmarkStart w:id="7" w:name="_Toc16143"/>
            <w:bookmarkStart w:id="8" w:name="_Toc1925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>OPIS TECHNICZNY</w:t>
            </w:r>
            <w:bookmarkEnd w:id="7"/>
            <w:bookmarkEnd w:id="8"/>
          </w:p>
        </w:tc>
        <w:tc>
          <w:tcPr>
            <w:tcW w:w="1221" w:type="dxa"/>
            <w:tcBorders>
              <w:bottom w:val="single" w:color="auto" w:sz="4" w:space="0"/>
            </w:tcBorders>
            <w:vAlign w:val="center"/>
          </w:tcPr>
          <w:p w14:paraId="0BC9BF27">
            <w:pPr>
              <w:pStyle w:val="2"/>
              <w:snapToGrid w:val="0"/>
              <w:spacing w:before="0"/>
              <w:jc w:val="right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  <w:bookmarkStart w:id="9" w:name="_Toc18131"/>
            <w:bookmarkStart w:id="10" w:name="_Toc29652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>Str.9-</w:t>
            </w:r>
            <w:bookmarkEnd w:id="9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>11</w:t>
            </w:r>
            <w:bookmarkEnd w:id="10"/>
          </w:p>
        </w:tc>
      </w:tr>
      <w:tr w14:paraId="0BC9BF2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tcBorders>
              <w:top w:val="single" w:color="auto" w:sz="4" w:space="0"/>
            </w:tcBorders>
            <w:vAlign w:val="center"/>
          </w:tcPr>
          <w:p w14:paraId="0BC9BF29">
            <w:pPr>
              <w:snapToGrid w:val="0"/>
              <w:jc w:val="center"/>
              <w:rPr>
                <w:rFonts w:ascii="Arial Narrow" w:hAnsi="Arial Narrow" w:cs="Arial Narrow"/>
                <w:bCs/>
                <w:sz w:val="20"/>
                <w:szCs w:val="20"/>
              </w:rPr>
            </w:pPr>
            <w:r>
              <w:rPr>
                <w:rFonts w:ascii="Arial Narrow" w:hAnsi="Arial Narrow" w:cs="Arial Narrow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2" w:type="dxa"/>
            <w:tcBorders>
              <w:top w:val="single" w:color="auto" w:sz="4" w:space="0"/>
            </w:tcBorders>
            <w:vAlign w:val="center"/>
          </w:tcPr>
          <w:p w14:paraId="0BC9BF2A">
            <w:pPr>
              <w:snapToGrid w:val="0"/>
              <w:rPr>
                <w:rFonts w:ascii="Arial Narrow" w:hAnsi="Arial Narrow" w:cs="Arial Narrow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top w:val="single" w:color="auto" w:sz="4" w:space="0"/>
            </w:tcBorders>
            <w:vAlign w:val="center"/>
          </w:tcPr>
          <w:p w14:paraId="0BC9BF2B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tcBorders>
              <w:top w:val="single" w:color="auto" w:sz="4" w:space="0"/>
            </w:tcBorders>
            <w:vAlign w:val="center"/>
          </w:tcPr>
          <w:p w14:paraId="0BC9BF2C">
            <w:pPr>
              <w:pStyle w:val="2"/>
              <w:snapToGrid w:val="0"/>
              <w:spacing w:before="0"/>
              <w:jc w:val="right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</w:p>
        </w:tc>
      </w:tr>
      <w:tr w14:paraId="0BC9BF3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tcBorders>
              <w:bottom w:val="single" w:color="auto" w:sz="4" w:space="0"/>
            </w:tcBorders>
            <w:vAlign w:val="center"/>
          </w:tcPr>
          <w:p w14:paraId="0BC9BF2E">
            <w:pPr>
              <w:snapToGrid w:val="0"/>
              <w:jc w:val="right"/>
              <w:rPr>
                <w:rFonts w:ascii="Arial Narrow" w:hAnsi="Arial Narrow" w:cs="Arial Narrow"/>
                <w:bCs/>
                <w:sz w:val="20"/>
                <w:szCs w:val="20"/>
              </w:rPr>
            </w:pPr>
            <w:r>
              <w:rPr>
                <w:rFonts w:ascii="Arial Narrow" w:hAnsi="Arial Narrow" w:cs="Arial Narrow"/>
                <w:bCs/>
                <w:sz w:val="20"/>
                <w:szCs w:val="20"/>
              </w:rPr>
              <w:t>Rozdział 3.</w:t>
            </w:r>
          </w:p>
        </w:tc>
        <w:tc>
          <w:tcPr>
            <w:tcW w:w="142" w:type="dxa"/>
            <w:tcBorders>
              <w:bottom w:val="single" w:color="auto" w:sz="4" w:space="0"/>
            </w:tcBorders>
            <w:vAlign w:val="center"/>
          </w:tcPr>
          <w:p w14:paraId="0BC9BF2F">
            <w:pPr>
              <w:snapToGrid w:val="0"/>
              <w:rPr>
                <w:rFonts w:ascii="Arial Narrow" w:hAnsi="Arial Narrow" w:cs="Arial Narrow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bottom w:val="single" w:color="auto" w:sz="4" w:space="0"/>
            </w:tcBorders>
            <w:vAlign w:val="center"/>
          </w:tcPr>
          <w:p w14:paraId="0BC9BF30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  <w:bookmarkStart w:id="11" w:name="_Toc15260"/>
            <w:bookmarkStart w:id="12" w:name="_Toc1279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>CZĘŚĆ RYSUNKOWA</w:t>
            </w:r>
            <w:bookmarkEnd w:id="11"/>
            <w:bookmarkEnd w:id="12"/>
          </w:p>
        </w:tc>
        <w:tc>
          <w:tcPr>
            <w:tcW w:w="1221" w:type="dxa"/>
            <w:tcBorders>
              <w:bottom w:val="single" w:color="auto" w:sz="4" w:space="0"/>
            </w:tcBorders>
            <w:vAlign w:val="center"/>
          </w:tcPr>
          <w:p w14:paraId="0BC9BF31">
            <w:pPr>
              <w:pStyle w:val="2"/>
              <w:snapToGrid w:val="0"/>
              <w:spacing w:before="0"/>
              <w:jc w:val="right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  <w:bookmarkStart w:id="13" w:name="_Toc28404"/>
            <w:bookmarkStart w:id="14" w:name="_Toc14059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>Str.</w:t>
            </w:r>
            <w:bookmarkEnd w:id="13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>12</w:t>
            </w:r>
            <w:bookmarkEnd w:id="14"/>
            <w:r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  <w:t xml:space="preserve"> </w:t>
            </w:r>
          </w:p>
        </w:tc>
      </w:tr>
      <w:tr w14:paraId="0BC9BF3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tcBorders>
              <w:top w:val="single" w:color="auto" w:sz="4" w:space="0"/>
            </w:tcBorders>
            <w:vAlign w:val="center"/>
          </w:tcPr>
          <w:p w14:paraId="0BC9BF33">
            <w:pPr>
              <w:snapToGrid w:val="0"/>
              <w:jc w:val="center"/>
              <w:rPr>
                <w:rFonts w:ascii="Arial Narrow" w:hAnsi="Arial Narrow" w:cs="Arial Narrow"/>
                <w:bCs/>
                <w:sz w:val="20"/>
                <w:szCs w:val="20"/>
              </w:rPr>
            </w:pPr>
          </w:p>
        </w:tc>
        <w:tc>
          <w:tcPr>
            <w:tcW w:w="142" w:type="dxa"/>
            <w:tcBorders>
              <w:top w:val="single" w:color="auto" w:sz="4" w:space="0"/>
            </w:tcBorders>
            <w:vAlign w:val="center"/>
          </w:tcPr>
          <w:p w14:paraId="0BC9BF34">
            <w:pPr>
              <w:snapToGrid w:val="0"/>
              <w:rPr>
                <w:rFonts w:ascii="Arial Narrow" w:hAnsi="Arial Narrow" w:cs="Arial Narrow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top w:val="single" w:color="auto" w:sz="4" w:space="0"/>
            </w:tcBorders>
            <w:vAlign w:val="center"/>
          </w:tcPr>
          <w:p w14:paraId="0BC9BF35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tcBorders>
              <w:top w:val="single" w:color="auto" w:sz="4" w:space="0"/>
            </w:tcBorders>
            <w:vAlign w:val="center"/>
          </w:tcPr>
          <w:p w14:paraId="0BC9BF36">
            <w:pPr>
              <w:pStyle w:val="2"/>
              <w:snapToGrid w:val="0"/>
              <w:spacing w:before="0"/>
              <w:jc w:val="right"/>
              <w:rPr>
                <w:rFonts w:ascii="Arial Narrow" w:hAnsi="Arial Narrow" w:cs="Arial Narrow"/>
                <w:bCs/>
                <w:color w:val="auto"/>
                <w:sz w:val="20"/>
                <w:szCs w:val="20"/>
              </w:rPr>
            </w:pPr>
          </w:p>
        </w:tc>
      </w:tr>
      <w:tr w14:paraId="0BC9BF3C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38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Nr rys.</w:t>
            </w:r>
          </w:p>
        </w:tc>
        <w:tc>
          <w:tcPr>
            <w:tcW w:w="142" w:type="dxa"/>
            <w:vAlign w:val="center"/>
          </w:tcPr>
          <w:p w14:paraId="0BC9BF39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3A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15" w:name="_Toc15876"/>
            <w:bookmarkStart w:id="16" w:name="_Toc31182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Nazwa rysunku</w:t>
            </w:r>
            <w:bookmarkEnd w:id="15"/>
            <w:bookmarkEnd w:id="16"/>
          </w:p>
        </w:tc>
        <w:tc>
          <w:tcPr>
            <w:tcW w:w="1221" w:type="dxa"/>
            <w:vAlign w:val="center"/>
          </w:tcPr>
          <w:p w14:paraId="0BC9BF3B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17" w:name="_Toc31477"/>
            <w:bookmarkStart w:id="18" w:name="_Toc19550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Skala</w:t>
            </w:r>
            <w:bookmarkEnd w:id="17"/>
            <w:bookmarkEnd w:id="18"/>
          </w:p>
        </w:tc>
      </w:tr>
      <w:tr w14:paraId="0BC9BF4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" w:hRule="atLeast"/>
        </w:trPr>
        <w:tc>
          <w:tcPr>
            <w:tcW w:w="1631" w:type="dxa"/>
            <w:vAlign w:val="center"/>
          </w:tcPr>
          <w:p w14:paraId="0BC9BF3D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3E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3F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40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</w:tr>
      <w:tr w14:paraId="0BC9BF8C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1631" w:type="dxa"/>
            <w:vAlign w:val="center"/>
          </w:tcPr>
          <w:p w14:paraId="0BC9BF88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89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8A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8B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14:paraId="3AB55FC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" w:hRule="atLeast"/>
        </w:trPr>
        <w:tc>
          <w:tcPr>
            <w:tcW w:w="1631" w:type="dxa"/>
            <w:vAlign w:val="center"/>
          </w:tcPr>
          <w:p w14:paraId="63518436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01</w:t>
            </w:r>
          </w:p>
        </w:tc>
        <w:tc>
          <w:tcPr>
            <w:tcW w:w="142" w:type="dxa"/>
            <w:vAlign w:val="center"/>
          </w:tcPr>
          <w:p w14:paraId="4949FD6F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368C61CB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19" w:name="_Toc21364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PRACOWNIA RTG - INSTALACJA WENTYLACJI RZUT PIĘTRA</w:t>
            </w:r>
            <w:bookmarkEnd w:id="19"/>
          </w:p>
        </w:tc>
        <w:tc>
          <w:tcPr>
            <w:tcW w:w="1221" w:type="dxa"/>
            <w:vAlign w:val="center"/>
          </w:tcPr>
          <w:p w14:paraId="429073C0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20" w:name="_Toc4245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  <w:bookmarkEnd w:id="20"/>
          </w:p>
        </w:tc>
      </w:tr>
      <w:tr w14:paraId="7BDB481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" w:hRule="atLeast"/>
        </w:trPr>
        <w:tc>
          <w:tcPr>
            <w:tcW w:w="1631" w:type="dxa"/>
            <w:vAlign w:val="center"/>
          </w:tcPr>
          <w:p w14:paraId="64540A5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02</w:t>
            </w:r>
          </w:p>
        </w:tc>
        <w:tc>
          <w:tcPr>
            <w:tcW w:w="142" w:type="dxa"/>
            <w:vAlign w:val="center"/>
          </w:tcPr>
          <w:p w14:paraId="071D91BD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46CA2E1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21" w:name="_Toc13814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PRACOWNIA RTG - INSTALACJA WENTYLACJI RZUT DACHU</w:t>
            </w:r>
            <w:bookmarkEnd w:id="21"/>
          </w:p>
        </w:tc>
        <w:tc>
          <w:tcPr>
            <w:tcW w:w="1221" w:type="dxa"/>
            <w:vAlign w:val="center"/>
          </w:tcPr>
          <w:p w14:paraId="26B15374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22" w:name="_Toc29626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  <w:bookmarkEnd w:id="22"/>
          </w:p>
        </w:tc>
      </w:tr>
      <w:tr w14:paraId="44879EF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" w:hRule="atLeast"/>
        </w:trPr>
        <w:tc>
          <w:tcPr>
            <w:tcW w:w="1631" w:type="dxa"/>
            <w:vAlign w:val="center"/>
          </w:tcPr>
          <w:p w14:paraId="17467EB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03</w:t>
            </w:r>
          </w:p>
        </w:tc>
        <w:tc>
          <w:tcPr>
            <w:tcW w:w="142" w:type="dxa"/>
            <w:vAlign w:val="center"/>
          </w:tcPr>
          <w:p w14:paraId="0676E0E9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99EFC40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23" w:name="_Toc9259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PRACOWNIA RTG - INSTALACJA WENTYLACJI FRAGMENT ELEWACJI WSCHODNIEJ</w:t>
            </w:r>
            <w:bookmarkEnd w:id="23"/>
          </w:p>
        </w:tc>
        <w:tc>
          <w:tcPr>
            <w:tcW w:w="1221" w:type="dxa"/>
            <w:vAlign w:val="center"/>
          </w:tcPr>
          <w:p w14:paraId="033FE02C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24" w:name="_Toc15182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  <w:bookmarkEnd w:id="24"/>
          </w:p>
        </w:tc>
      </w:tr>
      <w:tr w14:paraId="64A9D6D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" w:hRule="atLeast"/>
        </w:trPr>
        <w:tc>
          <w:tcPr>
            <w:tcW w:w="1631" w:type="dxa"/>
            <w:vAlign w:val="center"/>
          </w:tcPr>
          <w:p w14:paraId="4ECE711A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04</w:t>
            </w:r>
          </w:p>
        </w:tc>
        <w:tc>
          <w:tcPr>
            <w:tcW w:w="142" w:type="dxa"/>
            <w:vAlign w:val="center"/>
          </w:tcPr>
          <w:p w14:paraId="60D5C29E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3980EE1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25" w:name="_Toc2928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PRACOWNIA RTG – ZAGOSPODAROWANIE TERENU</w:t>
            </w:r>
            <w:bookmarkEnd w:id="25"/>
          </w:p>
        </w:tc>
        <w:tc>
          <w:tcPr>
            <w:tcW w:w="1221" w:type="dxa"/>
            <w:vAlign w:val="center"/>
          </w:tcPr>
          <w:p w14:paraId="7B7F7B4B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bookmarkStart w:id="26" w:name="_Toc28056"/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1:500</w:t>
            </w:r>
            <w:bookmarkEnd w:id="26"/>
          </w:p>
        </w:tc>
      </w:tr>
      <w:tr w14:paraId="0BC9BF9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8D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8E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8F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9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14:paraId="0BC9BF9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2" w:hRule="atLeast"/>
        </w:trPr>
        <w:tc>
          <w:tcPr>
            <w:tcW w:w="1631" w:type="dxa"/>
            <w:vAlign w:val="center"/>
          </w:tcPr>
          <w:p w14:paraId="0BC9BF9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93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94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95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14:paraId="0BC9BF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9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98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99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9A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</w:tr>
      <w:tr w14:paraId="0BC9BFA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9C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9D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9E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9F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</w:tr>
      <w:tr w14:paraId="0BC9BFA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A1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A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A3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A4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</w:tr>
      <w:tr w14:paraId="0BC9BFA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A6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A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A8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A9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</w:tr>
      <w:tr w14:paraId="0BC9BFA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AB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AC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AD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eastAsia="Times New Roman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BC9BFAE">
            <w:pPr>
              <w:pStyle w:val="2"/>
              <w:snapToGrid w:val="0"/>
              <w:spacing w:before="0"/>
              <w:jc w:val="center"/>
              <w:rPr>
                <w:rFonts w:ascii="Arial Narrow" w:hAnsi="Arial Narrow" w:eastAsia="Times New Roman" w:cs="Arial"/>
                <w:b/>
                <w:color w:val="auto"/>
                <w:sz w:val="20"/>
                <w:szCs w:val="20"/>
              </w:rPr>
            </w:pPr>
          </w:p>
        </w:tc>
      </w:tr>
    </w:tbl>
    <w:p w14:paraId="0BC9BFB0"/>
    <w:p w14:paraId="0BC9BFB1"/>
    <w:p w14:paraId="0BC9BFB2"/>
    <w:p w14:paraId="0BC9BFB3"/>
    <w:p w14:paraId="0BC9BFB4">
      <w:r>
        <w:br w:type="page"/>
      </w:r>
    </w:p>
    <w:p w14:paraId="0BC9BFB5"/>
    <w:tbl>
      <w:tblPr>
        <w:tblStyle w:val="13"/>
        <w:tblW w:w="8948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31"/>
        <w:gridCol w:w="142"/>
        <w:gridCol w:w="5954"/>
        <w:gridCol w:w="1221"/>
      </w:tblGrid>
      <w:tr w14:paraId="0BC9BFB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tcBorders>
              <w:bottom w:val="single" w:color="auto" w:sz="4" w:space="0"/>
            </w:tcBorders>
            <w:vAlign w:val="center"/>
          </w:tcPr>
          <w:p w14:paraId="0BC9BFB6">
            <w:pPr>
              <w:snapToGrid w:val="0"/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  <w:bookmarkStart w:id="27" w:name="_Toc22774"/>
            <w:r>
              <w:rPr>
                <w:rFonts w:ascii="Arial" w:hAnsi="Arial" w:cs="Arial"/>
                <w:bCs/>
                <w:sz w:val="20"/>
                <w:szCs w:val="20"/>
              </w:rPr>
              <w:t>Rozdział 1.</w:t>
            </w:r>
          </w:p>
        </w:tc>
        <w:tc>
          <w:tcPr>
            <w:tcW w:w="142" w:type="dxa"/>
            <w:tcBorders>
              <w:bottom w:val="single" w:color="auto" w:sz="4" w:space="0"/>
            </w:tcBorders>
            <w:vAlign w:val="center"/>
          </w:tcPr>
          <w:p w14:paraId="0BC9BFB7">
            <w:pPr>
              <w:snapToGrid w:val="0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bottom w:val="single" w:color="auto" w:sz="4" w:space="0"/>
            </w:tcBorders>
            <w:vAlign w:val="center"/>
          </w:tcPr>
          <w:p w14:paraId="0BC9BFB8">
            <w:pPr>
              <w:pStyle w:val="2"/>
              <w:snapToGrid w:val="0"/>
              <w:spacing w:before="0"/>
              <w:ind w:left="32" w:hanging="32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bookmarkStart w:id="28" w:name="_Toc903"/>
            <w:bookmarkStart w:id="29" w:name="_Toc3857"/>
            <w:bookmarkStart w:id="30" w:name="_Toc15665"/>
            <w:bookmarkStart w:id="31" w:name="_Toc23740"/>
            <w:bookmarkStart w:id="32" w:name="_Toc12335"/>
            <w:bookmarkStart w:id="33" w:name="_Toc8581"/>
            <w:bookmarkStart w:id="34" w:name="_Toc7528"/>
            <w:r>
              <w:rPr>
                <w:rFonts w:ascii="Arial" w:hAnsi="Arial" w:cs="Arial"/>
                <w:bCs/>
                <w:color w:val="auto"/>
                <w:sz w:val="20"/>
                <w:szCs w:val="20"/>
              </w:rPr>
              <w:t>ZAŁĄCZNIKI</w:t>
            </w:r>
            <w:bookmarkEnd w:id="28"/>
            <w:bookmarkEnd w:id="29"/>
            <w:bookmarkEnd w:id="30"/>
            <w:bookmarkEnd w:id="31"/>
            <w:bookmarkEnd w:id="32"/>
            <w:bookmarkEnd w:id="33"/>
            <w:bookmarkEnd w:id="34"/>
          </w:p>
        </w:tc>
        <w:tc>
          <w:tcPr>
            <w:tcW w:w="1221" w:type="dxa"/>
            <w:tcBorders>
              <w:bottom w:val="single" w:color="auto" w:sz="4" w:space="0"/>
            </w:tcBorders>
            <w:vAlign w:val="center"/>
          </w:tcPr>
          <w:p w14:paraId="0BC9BFB9">
            <w:pPr>
              <w:pStyle w:val="2"/>
              <w:snapToGrid w:val="0"/>
              <w:spacing w:before="0"/>
              <w:jc w:val="right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bookmarkStart w:id="35" w:name="_Toc14922"/>
            <w:bookmarkStart w:id="36" w:name="_Toc15426"/>
            <w:bookmarkStart w:id="37" w:name="_Toc26059"/>
            <w:bookmarkStart w:id="38" w:name="_Toc25696"/>
            <w:bookmarkStart w:id="39" w:name="_Toc28467"/>
            <w:bookmarkStart w:id="40" w:name="_Toc25012"/>
            <w:bookmarkStart w:id="41" w:name="_Toc32665"/>
            <w:r>
              <w:rPr>
                <w:rFonts w:ascii="Arial" w:hAnsi="Arial" w:cs="Arial"/>
                <w:bCs/>
                <w:color w:val="auto"/>
                <w:sz w:val="20"/>
                <w:szCs w:val="20"/>
              </w:rPr>
              <w:t>Str.</w:t>
            </w:r>
            <w:bookmarkEnd w:id="35"/>
            <w:bookmarkEnd w:id="36"/>
            <w:bookmarkEnd w:id="37"/>
            <w:r>
              <w:rPr>
                <w:rFonts w:ascii="Arial" w:hAnsi="Arial" w:cs="Arial"/>
                <w:bCs/>
                <w:color w:val="auto"/>
                <w:sz w:val="20"/>
                <w:szCs w:val="20"/>
              </w:rPr>
              <w:t>3-8</w:t>
            </w:r>
            <w:bookmarkEnd w:id="38"/>
            <w:bookmarkEnd w:id="39"/>
            <w:bookmarkEnd w:id="40"/>
            <w:bookmarkEnd w:id="41"/>
          </w:p>
        </w:tc>
      </w:tr>
      <w:tr w14:paraId="0BC9BFB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BB">
            <w:pPr>
              <w:snapToGrid w:val="0"/>
              <w:jc w:val="center"/>
              <w:rPr>
                <w:rFonts w:ascii="Arial Narrow" w:hAnsi="Arial Narrow" w:cs="Arial"/>
                <w:b/>
                <w:sz w:val="10"/>
                <w:szCs w:val="10"/>
              </w:rPr>
            </w:pPr>
          </w:p>
        </w:tc>
        <w:tc>
          <w:tcPr>
            <w:tcW w:w="142" w:type="dxa"/>
            <w:vAlign w:val="center"/>
          </w:tcPr>
          <w:p w14:paraId="0BC9BFBC">
            <w:pPr>
              <w:snapToGrid w:val="0"/>
              <w:rPr>
                <w:rFonts w:ascii="Arial Narrow" w:hAnsi="Arial Narrow" w:cs="Arial"/>
                <w:bCs/>
                <w:sz w:val="10"/>
                <w:szCs w:val="10"/>
              </w:rPr>
            </w:pPr>
          </w:p>
        </w:tc>
        <w:tc>
          <w:tcPr>
            <w:tcW w:w="5954" w:type="dxa"/>
            <w:vAlign w:val="center"/>
          </w:tcPr>
          <w:p w14:paraId="0BC9BFBD">
            <w:pPr>
              <w:pStyle w:val="2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10"/>
                <w:szCs w:val="10"/>
              </w:rPr>
            </w:pPr>
          </w:p>
        </w:tc>
        <w:tc>
          <w:tcPr>
            <w:tcW w:w="1221" w:type="dxa"/>
            <w:vAlign w:val="center"/>
          </w:tcPr>
          <w:p w14:paraId="0BC9BFBE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14:paraId="0BC9BFC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vAlign w:val="center"/>
          </w:tcPr>
          <w:p w14:paraId="0BC9BFC0">
            <w:pPr>
              <w:snapToGrid w:val="0"/>
              <w:spacing w:line="360" w:lineRule="auto"/>
              <w:jc w:val="both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BC9BFC1">
            <w:pPr>
              <w:snapToGrid w:val="0"/>
              <w:spacing w:line="360" w:lineRule="auto"/>
              <w:jc w:val="both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BC9BFC2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eastAsia="Aptos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eastAsia="Aptos" w:cs="Arial"/>
                <w:b/>
                <w:sz w:val="20"/>
                <w:szCs w:val="20"/>
                <w:lang w:eastAsia="en-US"/>
              </w:rPr>
              <w:t>2.1</w:t>
            </w:r>
            <w:r>
              <w:rPr>
                <w:rFonts w:ascii="Arial Narrow" w:hAnsi="Arial Narrow" w:eastAsia="Aptos" w:cs="Arial"/>
                <w:sz w:val="20"/>
                <w:szCs w:val="20"/>
                <w:lang w:eastAsia="en-US"/>
              </w:rPr>
              <w:t>. Stwierdzenie posiadania przygotowania zawodowego do pełnienia samodzielnej funkcji technicznej w budownictwie przez projektanta oraz sprawdzającą</w:t>
            </w:r>
          </w:p>
          <w:p w14:paraId="0BC9BFC3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eastAsia="Aptos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eastAsia="Aptos" w:cs="Arial"/>
                <w:b/>
                <w:sz w:val="20"/>
                <w:szCs w:val="20"/>
                <w:lang w:eastAsia="en-US"/>
              </w:rPr>
              <w:t>2.2.</w:t>
            </w:r>
            <w:r>
              <w:rPr>
                <w:rFonts w:ascii="Arial Narrow" w:hAnsi="Arial Narrow" w:eastAsia="Aptos" w:cs="Arial"/>
                <w:sz w:val="20"/>
                <w:szCs w:val="20"/>
                <w:lang w:eastAsia="en-US"/>
              </w:rPr>
              <w:t xml:space="preserve"> Zaświadczenia wydane przez izby o wpisie projektanta i sprawdzającej na listę członków okręgowych izb samorządu zawodowego</w:t>
            </w:r>
          </w:p>
          <w:p w14:paraId="0BC9BFC4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eastAsia="Aptos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eastAsia="Aptos" w:cs="Arial"/>
                <w:b/>
                <w:sz w:val="20"/>
                <w:szCs w:val="20"/>
                <w:lang w:eastAsia="en-US"/>
              </w:rPr>
              <w:t>2.3.</w:t>
            </w:r>
            <w:r>
              <w:rPr>
                <w:rFonts w:ascii="Arial Narrow" w:hAnsi="Arial Narrow" w:eastAsia="Aptos" w:cs="Arial"/>
                <w:sz w:val="20"/>
                <w:szCs w:val="20"/>
                <w:lang w:eastAsia="en-US"/>
              </w:rPr>
              <w:t xml:space="preserve"> Oświadczenie projektanta i sprawdzającej o zgodności projektu z obowiązującymi przepisami i zasadami wiedzy technicznej</w:t>
            </w:r>
          </w:p>
        </w:tc>
        <w:tc>
          <w:tcPr>
            <w:tcW w:w="1221" w:type="dxa"/>
            <w:vAlign w:val="center"/>
          </w:tcPr>
          <w:p w14:paraId="0BC9BFC5">
            <w:pPr>
              <w:pStyle w:val="2"/>
              <w:snapToGrid w:val="0"/>
              <w:spacing w:before="0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bookmarkEnd w:id="27"/>
    </w:tbl>
    <w:p w14:paraId="0BC9BFC7">
      <w:pPr>
        <w:spacing w:line="360" w:lineRule="auto"/>
        <w:jc w:val="both"/>
      </w:pPr>
    </w:p>
    <w:p w14:paraId="0BC9BFC8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C9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CA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CB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CC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CD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CE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CF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0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1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2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3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4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5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6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7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8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9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A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B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C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D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</w:p>
    <w:p w14:paraId="0BC9BFDE">
      <w:pPr>
        <w:spacing w:line="360" w:lineRule="auto"/>
        <w:jc w:val="both"/>
        <w:rPr>
          <w:rFonts w:ascii="Arial Narrow" w:hAnsi="Arial Narrow" w:cs="Arial"/>
          <w:b/>
          <w:bCs/>
          <w:u w:val="single"/>
        </w:rPr>
      </w:pPr>
      <w:r>
        <w:drawing>
          <wp:inline distT="0" distB="0" distL="114300" distR="114300">
            <wp:extent cx="6062980" cy="8518525"/>
            <wp:effectExtent l="0" t="0" r="13970" b="15875"/>
            <wp:docPr id="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62980" cy="851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9BFDF">
      <w:pPr>
        <w:suppressAutoHyphens w:val="0"/>
        <w:autoSpaceDE w:val="0"/>
        <w:autoSpaceDN w:val="0"/>
        <w:adjustRightInd w:val="0"/>
        <w:jc w:val="center"/>
        <w:rPr>
          <w:rFonts w:ascii="Arial Narrow" w:hAnsi="Arial Narrow" w:eastAsia="Aptos" w:cs="ArialNarrow,Bold"/>
          <w:b/>
          <w:bCs/>
          <w:sz w:val="36"/>
          <w:szCs w:val="36"/>
          <w:u w:val="single"/>
          <w:lang w:eastAsia="en-US"/>
        </w:rPr>
      </w:pPr>
    </w:p>
    <w:p w14:paraId="0BC9BFE0">
      <w:pPr>
        <w:suppressAutoHyphens w:val="0"/>
        <w:autoSpaceDE w:val="0"/>
        <w:autoSpaceDN w:val="0"/>
        <w:adjustRightInd w:val="0"/>
        <w:jc w:val="center"/>
        <w:rPr>
          <w:rFonts w:ascii="Arial Narrow" w:hAnsi="Arial Narrow" w:eastAsia="Aptos" w:cs="ArialNarrow,Bold"/>
          <w:b/>
          <w:bCs/>
          <w:sz w:val="36"/>
          <w:szCs w:val="36"/>
          <w:u w:val="single"/>
          <w:lang w:eastAsia="en-US"/>
        </w:rPr>
      </w:pPr>
      <w:r>
        <w:drawing>
          <wp:inline distT="0" distB="0" distL="114300" distR="114300">
            <wp:extent cx="5933440" cy="8209280"/>
            <wp:effectExtent l="0" t="0" r="10160" b="127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820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9BFE1">
      <w:pPr>
        <w:suppressAutoHyphens w:val="0"/>
        <w:autoSpaceDE w:val="0"/>
        <w:autoSpaceDN w:val="0"/>
        <w:adjustRightInd w:val="0"/>
        <w:jc w:val="center"/>
        <w:rPr>
          <w:rFonts w:ascii="Arial Narrow" w:hAnsi="Arial Narrow" w:eastAsia="Aptos" w:cs="ArialNarrow,Bold"/>
          <w:b/>
          <w:bCs/>
          <w:sz w:val="36"/>
          <w:szCs w:val="36"/>
          <w:u w:val="single"/>
          <w:lang w:eastAsia="en-US"/>
        </w:rPr>
      </w:pPr>
    </w:p>
    <w:p w14:paraId="0BC9BFE2">
      <w:pPr>
        <w:rPr>
          <w:rFonts w:ascii="Arial Narrow" w:hAnsi="Arial Narrow" w:eastAsia="Aptos" w:cs="ArialNarrow,Bold"/>
          <w:b/>
          <w:bCs/>
          <w:sz w:val="36"/>
          <w:szCs w:val="36"/>
          <w:u w:val="single"/>
          <w:lang w:eastAsia="en-US"/>
        </w:rPr>
      </w:pPr>
    </w:p>
    <w:p w14:paraId="0BC9BFE3">
      <w:r>
        <w:drawing>
          <wp:inline distT="0" distB="0" distL="114300" distR="114300">
            <wp:extent cx="5936615" cy="8514080"/>
            <wp:effectExtent l="0" t="0" r="6985" b="1270"/>
            <wp:docPr id="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851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37250" cy="8455660"/>
            <wp:effectExtent l="0" t="0" r="6350" b="2540"/>
            <wp:docPr id="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845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9BFE4"/>
    <w:p w14:paraId="0BC9BFE5">
      <w:pPr>
        <w:rPr>
          <w:lang w:eastAsia="en-US"/>
        </w:rPr>
      </w:pPr>
    </w:p>
    <w:p w14:paraId="0BC9BFE6">
      <w:pPr>
        <w:rPr>
          <w:lang w:eastAsia="en-US"/>
        </w:rPr>
      </w:pPr>
    </w:p>
    <w:p w14:paraId="0BC9BFE7">
      <w:pPr>
        <w:rPr>
          <w:lang w:eastAsia="en-US"/>
        </w:rPr>
      </w:pPr>
    </w:p>
    <w:p w14:paraId="0BC9BFE8">
      <w:pPr>
        <w:rPr>
          <w:lang w:eastAsia="en-US"/>
        </w:rPr>
      </w:pPr>
    </w:p>
    <w:p w14:paraId="0BC9BFE9">
      <w:pPr>
        <w:rPr>
          <w:lang w:eastAsia="en-US"/>
        </w:rPr>
      </w:pPr>
    </w:p>
    <w:p w14:paraId="0BC9BFEA">
      <w:pPr>
        <w:rPr>
          <w:lang w:eastAsia="en-US"/>
        </w:rPr>
      </w:pPr>
    </w:p>
    <w:p w14:paraId="0BC9BFEB">
      <w:pPr>
        <w:rPr>
          <w:lang w:eastAsia="en-US"/>
        </w:rPr>
      </w:pPr>
    </w:p>
    <w:p w14:paraId="0BC9BFEC">
      <w:pPr>
        <w:suppressAutoHyphens w:val="0"/>
        <w:autoSpaceDE w:val="0"/>
        <w:autoSpaceDN w:val="0"/>
        <w:adjustRightInd w:val="0"/>
        <w:jc w:val="center"/>
        <w:rPr>
          <w:rFonts w:ascii="Arial Narrow" w:hAnsi="Arial Narrow" w:eastAsia="Aptos" w:cs="ArialNarrow,Bold"/>
          <w:b/>
          <w:bCs/>
          <w:sz w:val="36"/>
          <w:szCs w:val="36"/>
          <w:u w:val="single"/>
          <w:lang w:eastAsia="en-US"/>
        </w:rPr>
      </w:pPr>
      <w:r>
        <w:rPr>
          <w:rFonts w:ascii="Arial Narrow" w:hAnsi="Arial Narrow" w:eastAsia="Aptos" w:cs="ArialNarrow,Bold"/>
          <w:b/>
          <w:bCs/>
          <w:sz w:val="36"/>
          <w:szCs w:val="36"/>
          <w:u w:val="single"/>
          <w:lang w:eastAsia="en-US"/>
        </w:rPr>
        <w:t>OŚWIADCZENIE PROJEKTANTA I SPRAWDZAJĄCEJ</w:t>
      </w:r>
    </w:p>
    <w:p w14:paraId="0BC9BFED">
      <w:pPr>
        <w:suppressAutoHyphens w:val="0"/>
        <w:autoSpaceDE w:val="0"/>
        <w:autoSpaceDN w:val="0"/>
        <w:adjustRightInd w:val="0"/>
        <w:jc w:val="center"/>
        <w:rPr>
          <w:rFonts w:ascii="Arial Narrow" w:hAnsi="Arial Narrow" w:eastAsia="Aptos" w:cs="ArialNarrow,Bold"/>
          <w:b/>
          <w:bCs/>
          <w:sz w:val="36"/>
          <w:szCs w:val="36"/>
          <w:u w:val="single"/>
          <w:lang w:eastAsia="en-US"/>
        </w:rPr>
      </w:pPr>
    </w:p>
    <w:p w14:paraId="0BC9BFEE">
      <w:pPr>
        <w:suppressAutoHyphens w:val="0"/>
        <w:autoSpaceDE w:val="0"/>
        <w:autoSpaceDN w:val="0"/>
        <w:adjustRightInd w:val="0"/>
        <w:jc w:val="center"/>
        <w:rPr>
          <w:rFonts w:ascii="Arial Narrow" w:hAnsi="Arial Narrow" w:eastAsia="Aptos" w:cs="ArialNarrow,Italic"/>
          <w:i/>
          <w:iCs/>
          <w:sz w:val="22"/>
          <w:szCs w:val="22"/>
          <w:lang w:eastAsia="en-US"/>
        </w:rPr>
      </w:pPr>
      <w:r>
        <w:rPr>
          <w:rFonts w:ascii="Arial Narrow" w:hAnsi="Arial Narrow" w:eastAsia="Aptos" w:cs="ArialNarrow,Italic"/>
          <w:i/>
          <w:iCs/>
          <w:sz w:val="22"/>
          <w:szCs w:val="22"/>
          <w:lang w:eastAsia="en-US"/>
        </w:rPr>
        <w:t xml:space="preserve">Zgodnie z art. 34 pkt. 3 ust. 3d ustawy z dnia 7 lipca 1994 r. Prawo Budowlane (tekst jednolity </w:t>
      </w:r>
    </w:p>
    <w:p w14:paraId="0BC9BFEF">
      <w:pPr>
        <w:suppressAutoHyphens w:val="0"/>
        <w:autoSpaceDE w:val="0"/>
        <w:autoSpaceDN w:val="0"/>
        <w:adjustRightInd w:val="0"/>
        <w:jc w:val="center"/>
        <w:rPr>
          <w:rFonts w:ascii="Arial Narrow" w:hAnsi="Arial Narrow" w:eastAsia="Aptos" w:cs="ArialNarrow,Italic"/>
          <w:i/>
          <w:iCs/>
          <w:sz w:val="22"/>
          <w:szCs w:val="22"/>
          <w:lang w:eastAsia="en-US"/>
        </w:rPr>
      </w:pPr>
      <w:r>
        <w:rPr>
          <w:rFonts w:ascii="Arial Narrow" w:hAnsi="Arial Narrow" w:eastAsia="Aptos" w:cs="ArialNarrow,Italic"/>
          <w:i/>
          <w:iCs/>
          <w:sz w:val="22"/>
          <w:szCs w:val="22"/>
          <w:lang w:eastAsia="en-US"/>
        </w:rPr>
        <w:t>Dz. U. z 2020 r. poz. 1333, 2127, 2320, z 2021 r. poz. 11,234,282) oświadczam, że:</w:t>
      </w:r>
    </w:p>
    <w:p w14:paraId="0BC9BFF0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,Italic"/>
          <w:i/>
          <w:iCs/>
          <w:sz w:val="22"/>
          <w:szCs w:val="22"/>
          <w:lang w:eastAsia="en-US"/>
        </w:rPr>
      </w:pPr>
    </w:p>
    <w:p w14:paraId="0BC9BFF1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,Italic"/>
          <w:i/>
          <w:iCs/>
          <w:sz w:val="22"/>
          <w:szCs w:val="22"/>
          <w:lang w:eastAsia="en-US"/>
        </w:rPr>
      </w:pPr>
    </w:p>
    <w:p w14:paraId="483603AE">
      <w:pPr>
        <w:snapToGrid w:val="0"/>
        <w:ind w:left="453" w:hanging="420"/>
        <w:jc w:val="center"/>
        <w:rPr>
          <w:rFonts w:ascii="Arial Narrow" w:hAnsi="Arial Narrow" w:cs="Arial"/>
          <w:b/>
          <w:spacing w:val="60"/>
          <w:sz w:val="28"/>
          <w:szCs w:val="28"/>
        </w:rPr>
      </w:pPr>
      <w:r>
        <w:rPr>
          <w:rFonts w:ascii="Arial Narrow" w:hAnsi="Arial Narrow" w:cs="Arial"/>
          <w:b/>
          <w:spacing w:val="60"/>
          <w:sz w:val="28"/>
          <w:szCs w:val="28"/>
        </w:rPr>
        <w:t xml:space="preserve">PROJEKT </w:t>
      </w:r>
      <w:r>
        <w:rPr>
          <w:rFonts w:hint="default" w:ascii="Arial Narrow" w:hAnsi="Arial Narrow" w:cs="Arial"/>
          <w:b/>
          <w:spacing w:val="60"/>
          <w:sz w:val="28"/>
          <w:szCs w:val="28"/>
          <w:lang w:val="pl-PL"/>
        </w:rPr>
        <w:t xml:space="preserve">TECHNICZNY </w:t>
      </w:r>
      <w:r>
        <w:rPr>
          <w:rFonts w:ascii="Arial Narrow" w:hAnsi="Arial Narrow" w:cs="Arial"/>
          <w:b/>
          <w:spacing w:val="60"/>
          <w:sz w:val="28"/>
          <w:szCs w:val="28"/>
        </w:rPr>
        <w:t>WENTYLACJI</w:t>
      </w:r>
    </w:p>
    <w:p w14:paraId="0D6F048B">
      <w:pPr>
        <w:pStyle w:val="48"/>
        <w:jc w:val="center"/>
        <w:rPr>
          <w:rFonts w:ascii="Arial Narrow" w:hAnsi="Arial Narrow" w:cs="Arial"/>
          <w:b/>
          <w:snapToGrid w:val="0"/>
          <w:spacing w:val="40"/>
          <w:szCs w:val="24"/>
        </w:rPr>
      </w:pPr>
      <w:r>
        <w:rPr>
          <w:rFonts w:hint="default" w:ascii="Arial Narrow" w:hAnsi="Arial Narrow" w:cs="Arial"/>
          <w:b/>
          <w:spacing w:val="60"/>
          <w:sz w:val="28"/>
          <w:szCs w:val="28"/>
          <w:lang w:val="pl-PL"/>
        </w:rPr>
        <w:t xml:space="preserve">„ETAP 0” </w:t>
      </w:r>
      <w:r>
        <w:rPr>
          <w:rFonts w:ascii="Arial Narrow" w:hAnsi="Arial Narrow" w:cs="Arial"/>
          <w:b/>
          <w:spacing w:val="60"/>
          <w:sz w:val="28"/>
          <w:szCs w:val="28"/>
        </w:rPr>
        <w:t>GABINET RTG</w:t>
      </w:r>
    </w:p>
    <w:p w14:paraId="3D6C0191">
      <w:pPr>
        <w:pStyle w:val="48"/>
        <w:jc w:val="center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w ramach zamierzenia budowlanego pn. </w:t>
      </w:r>
    </w:p>
    <w:p w14:paraId="0BC9BFF4">
      <w:pPr>
        <w:pStyle w:val="48"/>
        <w:jc w:val="center"/>
        <w:rPr>
          <w:rFonts w:ascii="Arial Narrow" w:hAnsi="Arial Narrow" w:cs="Arial"/>
          <w:b/>
          <w:snapToGrid w:val="0"/>
          <w:spacing w:val="40"/>
          <w:szCs w:val="24"/>
        </w:rPr>
      </w:pPr>
      <w:r>
        <w:rPr>
          <w:rFonts w:hint="default" w:ascii="Arial Narrow" w:hAnsi="Arial Narrow" w:cs="Arial"/>
          <w:b/>
          <w:snapToGrid w:val="0"/>
          <w:spacing w:val="40"/>
          <w:szCs w:val="24"/>
          <w:lang w:val="pl-PL"/>
        </w:rPr>
        <w:t xml:space="preserve">PROJEKT </w:t>
      </w:r>
      <w:r>
        <w:rPr>
          <w:rFonts w:ascii="Arial Narrow" w:hAnsi="Arial Narrow" w:cs="Arial"/>
          <w:b/>
          <w:snapToGrid w:val="0"/>
          <w:spacing w:val="40"/>
          <w:szCs w:val="24"/>
        </w:rPr>
        <w:t>PRZEBUDOWY I ROZBUDOWY MIEJSKIEGO OŚRODKA ZDROWIA PRZY UL. RZEPNIKOWSKIEGO 20 W LUBAWIE</w:t>
      </w:r>
    </w:p>
    <w:p w14:paraId="0BC9BFF5">
      <w:pPr>
        <w:suppressAutoHyphens w:val="0"/>
        <w:autoSpaceDE w:val="0"/>
        <w:autoSpaceDN w:val="0"/>
        <w:adjustRightInd w:val="0"/>
        <w:jc w:val="both"/>
        <w:rPr>
          <w:rFonts w:ascii="Arial Narrow" w:hAnsi="Arial Narrow" w:eastAsia="Aptos" w:cs="ArialNarrow,Bold"/>
          <w:sz w:val="22"/>
          <w:szCs w:val="22"/>
          <w:lang w:eastAsia="en-US"/>
        </w:rPr>
      </w:pPr>
    </w:p>
    <w:p w14:paraId="0BC9BFF6">
      <w:pPr>
        <w:suppressAutoHyphens w:val="0"/>
        <w:autoSpaceDE w:val="0"/>
        <w:autoSpaceDN w:val="0"/>
        <w:adjustRightInd w:val="0"/>
        <w:jc w:val="center"/>
        <w:rPr>
          <w:rFonts w:ascii="Arial Narrow" w:hAnsi="Arial Narrow" w:eastAsia="Aptos" w:cs="ArialNarrow,Bold"/>
          <w:sz w:val="22"/>
          <w:szCs w:val="22"/>
          <w:lang w:eastAsia="en-US"/>
        </w:rPr>
      </w:pPr>
      <w:r>
        <w:rPr>
          <w:rFonts w:ascii="Arial Narrow" w:hAnsi="Arial Narrow" w:eastAsia="Aptos" w:cs="ArialNarrow,Bold"/>
          <w:sz w:val="22"/>
          <w:szCs w:val="22"/>
          <w:lang w:eastAsia="en-US"/>
        </w:rPr>
        <w:t>identyfikatory działek: 280702_1.0007.15/1, 280702_1.0007.47/1</w:t>
      </w:r>
    </w:p>
    <w:p w14:paraId="0BC9BFF7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,Bold"/>
          <w:b/>
          <w:bCs/>
          <w:sz w:val="22"/>
          <w:szCs w:val="22"/>
          <w:lang w:eastAsia="en-US"/>
        </w:rPr>
      </w:pPr>
    </w:p>
    <w:p w14:paraId="0BC9BFF8">
      <w:pPr>
        <w:pStyle w:val="20"/>
        <w:tabs>
          <w:tab w:val="left" w:pos="6583"/>
          <w:tab w:val="clear" w:pos="4536"/>
          <w:tab w:val="clear" w:pos="9072"/>
        </w:tabs>
        <w:jc w:val="center"/>
        <w:rPr>
          <w:rFonts w:ascii="Arial Narrow" w:hAnsi="Arial Narrow" w:cs="Arial"/>
          <w:color w:val="000000"/>
          <w:sz w:val="22"/>
          <w:szCs w:val="22"/>
          <w:lang w:eastAsia="pl-PL"/>
        </w:rPr>
      </w:pPr>
      <w:r>
        <w:rPr>
          <w:rFonts w:ascii="Arial Narrow" w:hAnsi="Arial Narrow" w:eastAsia="Aptos" w:cs="ArialNarrow"/>
          <w:sz w:val="22"/>
          <w:szCs w:val="22"/>
          <w:lang w:eastAsia="en-US"/>
        </w:rPr>
        <w:t>został wykonany zgodnie z obowiązującymi przepisami oraz zasadami wiedzy technicznej i jest kompletny z punktu widzenia celu, któremu ma służyć.</w:t>
      </w:r>
    </w:p>
    <w:p w14:paraId="0BC9BFF9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,Bold"/>
          <w:b/>
          <w:bCs/>
          <w:sz w:val="22"/>
          <w:szCs w:val="22"/>
          <w:lang w:eastAsia="en-US"/>
        </w:rPr>
      </w:pPr>
    </w:p>
    <w:p w14:paraId="0BC9BFFA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,Bold"/>
          <w:b/>
          <w:bCs/>
          <w:sz w:val="22"/>
          <w:szCs w:val="22"/>
          <w:lang w:eastAsia="en-US"/>
        </w:rPr>
      </w:pPr>
    </w:p>
    <w:p w14:paraId="0BC9BFFD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"/>
          <w:sz w:val="22"/>
          <w:szCs w:val="22"/>
          <w:lang w:eastAsia="en-US"/>
        </w:rPr>
      </w:pPr>
    </w:p>
    <w:p w14:paraId="0BC9BFFE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"/>
          <w:sz w:val="22"/>
          <w:szCs w:val="22"/>
          <w:lang w:eastAsia="en-US"/>
        </w:rPr>
      </w:pPr>
    </w:p>
    <w:p w14:paraId="0BC9BFFF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"/>
          <w:sz w:val="22"/>
          <w:szCs w:val="22"/>
          <w:lang w:eastAsia="en-US"/>
        </w:rPr>
      </w:pPr>
    </w:p>
    <w:p w14:paraId="0BC9C000">
      <w:pPr>
        <w:suppressAutoHyphens w:val="0"/>
        <w:autoSpaceDE w:val="0"/>
        <w:autoSpaceDN w:val="0"/>
        <w:adjustRightInd w:val="0"/>
        <w:rPr>
          <w:rFonts w:ascii="Arial Narrow" w:hAnsi="Arial Narrow" w:eastAsia="Aptos" w:cs="ArialNarrow"/>
          <w:sz w:val="22"/>
          <w:szCs w:val="22"/>
          <w:lang w:eastAsia="en-US"/>
        </w:rPr>
      </w:pPr>
    </w:p>
    <w:tbl>
      <w:tblPr>
        <w:tblStyle w:val="13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45"/>
      </w:tblGrid>
      <w:tr w14:paraId="0BC9C0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3" w:hRule="atLeast"/>
        </w:trPr>
        <w:tc>
          <w:tcPr>
            <w:tcW w:w="4320" w:type="dxa"/>
          </w:tcPr>
          <w:p w14:paraId="0BC9C001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eastAsia="Aptos" w:cs="ArialNarrow"/>
                <w:lang w:eastAsia="en-US"/>
              </w:rPr>
              <w:t>Projektant:</w:t>
            </w:r>
          </w:p>
          <w:p w14:paraId="0BC9C002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</w:p>
          <w:p w14:paraId="0BC9C003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eastAsia="Aptos" w:cs="ArialNarrow"/>
                <w:lang w:eastAsia="en-US"/>
              </w:rPr>
              <w:t>…………………………………………………………</w:t>
            </w:r>
          </w:p>
          <w:p w14:paraId="0BC9C004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</w:p>
          <w:p w14:paraId="0BC9C005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eastAsia="Aptos" w:cs="ArialNarrow"/>
                <w:lang w:eastAsia="en-US"/>
              </w:rPr>
              <w:t xml:space="preserve">mgr inż. Łukasz Jagiełło </w:t>
            </w:r>
          </w:p>
          <w:p w14:paraId="0BC9C006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eastAsia="Aptos" w:cs="ArialNarrow"/>
                <w:lang w:eastAsia="en-US"/>
              </w:rPr>
              <w:t>upr. nr: MAZ/0019/PWBS/22</w:t>
            </w:r>
          </w:p>
          <w:p w14:paraId="0BC9C007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 xml:space="preserve">w specjalności instalacyjnej w zakresie sieci, </w:t>
            </w:r>
          </w:p>
          <w:p w14:paraId="0BC9C008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 xml:space="preserve">instalacji i urządzeń cieplnych, wentylacyjnych, </w:t>
            </w:r>
          </w:p>
          <w:p w14:paraId="0BC9C009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cs="Arial"/>
              </w:rPr>
              <w:t>gazowych, wodociągowych i kanalizacyjnych</w:t>
            </w:r>
            <w:r>
              <w:rPr>
                <w:rFonts w:ascii="Arial Narrow" w:hAnsi="Arial Narrow" w:eastAsia="Aptos" w:cs="ArialNarrow"/>
                <w:lang w:eastAsia="en-US"/>
              </w:rPr>
              <w:t xml:space="preserve"> </w:t>
            </w:r>
          </w:p>
        </w:tc>
      </w:tr>
    </w:tbl>
    <w:p w14:paraId="0BC9C00B"/>
    <w:p w14:paraId="0BC9C00C"/>
    <w:tbl>
      <w:tblPr>
        <w:tblStyle w:val="13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45"/>
      </w:tblGrid>
      <w:tr w14:paraId="0BC9C0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8" w:hRule="atLeast"/>
        </w:trPr>
        <w:tc>
          <w:tcPr>
            <w:tcW w:w="4545" w:type="dxa"/>
          </w:tcPr>
          <w:p w14:paraId="0BC9C00D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eastAsia="Aptos" w:cs="ArialNarrow"/>
                <w:lang w:eastAsia="en-US"/>
              </w:rPr>
              <w:t>Sprawdzająca:</w:t>
            </w:r>
          </w:p>
          <w:p w14:paraId="0BC9C00E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</w:p>
          <w:p w14:paraId="0BC9C00F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eastAsia="Aptos" w:cs="ArialNarrow"/>
                <w:lang w:eastAsia="en-US"/>
              </w:rPr>
              <w:t>…………………………………………………………</w:t>
            </w:r>
          </w:p>
          <w:p w14:paraId="0BC9C010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</w:p>
          <w:p w14:paraId="0BC9C011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eastAsia="Aptos" w:cs="ArialNarrow"/>
                <w:lang w:eastAsia="en-US"/>
              </w:rPr>
              <w:t>mgr inż. Maria Gładysz</w:t>
            </w:r>
          </w:p>
          <w:p w14:paraId="0BC9C012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eastAsia="Aptos" w:cs="ArialNarrow"/>
                <w:lang w:eastAsia="en-US"/>
              </w:rPr>
              <w:t>upr. nr: MAZ/0391/POOS/13</w:t>
            </w:r>
          </w:p>
          <w:p w14:paraId="0BC9C013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 xml:space="preserve">w specjalności instalacyjnej w zakresie sieci, </w:t>
            </w:r>
          </w:p>
          <w:p w14:paraId="0BC9C014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 xml:space="preserve">instalacji i urządzeń cieplnych, wentylacyjnych, </w:t>
            </w:r>
          </w:p>
          <w:p w14:paraId="0BC9C015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eastAsia="Aptos" w:cs="ArialNarrow"/>
                <w:lang w:eastAsia="en-US"/>
              </w:rPr>
            </w:pPr>
            <w:r>
              <w:rPr>
                <w:rFonts w:ascii="Arial Narrow" w:hAnsi="Arial Narrow" w:cs="Arial"/>
              </w:rPr>
              <w:t>gazowych, wodociągowych i kanalizacyjnych</w:t>
            </w:r>
            <w:r>
              <w:rPr>
                <w:rFonts w:ascii="Arial Narrow" w:hAnsi="Arial Narrow" w:eastAsia="Aptos" w:cs="ArialNarrow"/>
                <w:lang w:eastAsia="en-US"/>
              </w:rPr>
              <w:t xml:space="preserve"> </w:t>
            </w:r>
          </w:p>
        </w:tc>
      </w:tr>
    </w:tbl>
    <w:p w14:paraId="674521EC">
      <w:pPr>
        <w:jc w:val="center"/>
        <w:rPr>
          <w:rFonts w:ascii="Arial Narrow" w:hAnsi="Arial Narrow" w:cs="Arial"/>
        </w:rPr>
      </w:pPr>
    </w:p>
    <w:p w14:paraId="0FDADB54">
      <w:pPr>
        <w:jc w:val="center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DATA </w:t>
      </w:r>
      <w:r>
        <w:rPr>
          <w:rFonts w:hint="default" w:ascii="Arial Narrow" w:hAnsi="Arial Narrow" w:cs="Arial"/>
          <w:lang w:val="pl-PL"/>
        </w:rPr>
        <w:t>11</w:t>
      </w:r>
      <w:r>
        <w:rPr>
          <w:rFonts w:ascii="Arial Narrow" w:hAnsi="Arial Narrow" w:cs="Arial"/>
        </w:rPr>
        <w:t>.</w:t>
      </w:r>
      <w:r>
        <w:rPr>
          <w:rFonts w:hint="default" w:ascii="Arial Narrow" w:hAnsi="Arial Narrow" w:cs="Arial"/>
          <w:lang w:val="pl-PL"/>
        </w:rPr>
        <w:t>12</w:t>
      </w:r>
      <w:r>
        <w:rPr>
          <w:rFonts w:ascii="Arial Narrow" w:hAnsi="Arial Narrow" w:cs="Arial"/>
        </w:rPr>
        <w:t>.2025r.</w:t>
      </w:r>
    </w:p>
    <w:p w14:paraId="0BC9C017"/>
    <w:p w14:paraId="0BC9C018"/>
    <w:tbl>
      <w:tblPr>
        <w:tblStyle w:val="13"/>
        <w:tblW w:w="8948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31"/>
        <w:gridCol w:w="142"/>
        <w:gridCol w:w="5954"/>
        <w:gridCol w:w="1221"/>
      </w:tblGrid>
      <w:tr w14:paraId="0BC9C01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 w:hRule="atLeast"/>
        </w:trPr>
        <w:tc>
          <w:tcPr>
            <w:tcW w:w="1631" w:type="dxa"/>
            <w:tcBorders>
              <w:bottom w:val="single" w:color="auto" w:sz="4" w:space="0"/>
            </w:tcBorders>
            <w:vAlign w:val="center"/>
          </w:tcPr>
          <w:p w14:paraId="0BC9C019">
            <w:pPr>
              <w:snapToGrid w:val="0"/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  <w:bookmarkStart w:id="42" w:name="_Toc25649"/>
            <w:r>
              <w:rPr>
                <w:rFonts w:ascii="Arial" w:hAnsi="Arial" w:cs="Arial"/>
                <w:bCs/>
                <w:sz w:val="20"/>
                <w:szCs w:val="20"/>
              </w:rPr>
              <w:t>Rozdział 2.</w:t>
            </w:r>
          </w:p>
        </w:tc>
        <w:tc>
          <w:tcPr>
            <w:tcW w:w="142" w:type="dxa"/>
            <w:tcBorders>
              <w:bottom w:val="single" w:color="auto" w:sz="4" w:space="0"/>
            </w:tcBorders>
            <w:vAlign w:val="center"/>
          </w:tcPr>
          <w:p w14:paraId="0BC9C01A">
            <w:pPr>
              <w:snapToGrid w:val="0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bottom w:val="single" w:color="auto" w:sz="4" w:space="0"/>
            </w:tcBorders>
            <w:vAlign w:val="center"/>
          </w:tcPr>
          <w:p w14:paraId="0BC9C01B">
            <w:pPr>
              <w:pStyle w:val="2"/>
              <w:snapToGrid w:val="0"/>
              <w:spacing w:before="0"/>
              <w:ind w:left="32" w:hanging="32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bookmarkStart w:id="43" w:name="_Toc4635"/>
            <w:bookmarkStart w:id="44" w:name="_Toc26283"/>
            <w:bookmarkStart w:id="45" w:name="_Toc11666"/>
            <w:bookmarkStart w:id="46" w:name="_Toc21987"/>
            <w:bookmarkStart w:id="47" w:name="_Toc7237"/>
            <w:bookmarkStart w:id="48" w:name="_Toc17043"/>
            <w:bookmarkStart w:id="49" w:name="_Toc16634"/>
            <w:r>
              <w:rPr>
                <w:rFonts w:ascii="Arial" w:hAnsi="Arial" w:cs="Arial"/>
                <w:bCs/>
                <w:color w:val="auto"/>
                <w:sz w:val="20"/>
                <w:szCs w:val="20"/>
              </w:rPr>
              <w:t>OPIS TECHNICZNY</w:t>
            </w:r>
            <w:bookmarkEnd w:id="43"/>
            <w:bookmarkEnd w:id="44"/>
            <w:bookmarkEnd w:id="45"/>
            <w:bookmarkEnd w:id="46"/>
            <w:bookmarkEnd w:id="47"/>
            <w:bookmarkEnd w:id="48"/>
            <w:bookmarkEnd w:id="49"/>
          </w:p>
        </w:tc>
        <w:tc>
          <w:tcPr>
            <w:tcW w:w="1221" w:type="dxa"/>
            <w:tcBorders>
              <w:bottom w:val="single" w:color="auto" w:sz="4" w:space="0"/>
            </w:tcBorders>
            <w:vAlign w:val="center"/>
          </w:tcPr>
          <w:p w14:paraId="0BC9C01C">
            <w:pPr>
              <w:pStyle w:val="2"/>
              <w:snapToGrid w:val="0"/>
              <w:spacing w:before="0"/>
              <w:jc w:val="right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bookmarkStart w:id="50" w:name="_Toc11363"/>
            <w:bookmarkStart w:id="51" w:name="_Toc5594"/>
            <w:bookmarkStart w:id="52" w:name="_Toc17377"/>
            <w:bookmarkStart w:id="53" w:name="_Toc7931"/>
            <w:bookmarkStart w:id="54" w:name="_Toc6898"/>
            <w:bookmarkStart w:id="55" w:name="_Toc14224"/>
            <w:bookmarkStart w:id="56" w:name="_Toc20076"/>
            <w:r>
              <w:rPr>
                <w:rFonts w:ascii="Arial" w:hAnsi="Arial" w:cs="Arial"/>
                <w:bCs/>
                <w:color w:val="auto"/>
                <w:sz w:val="20"/>
                <w:szCs w:val="20"/>
              </w:rPr>
              <w:t>Str.</w:t>
            </w:r>
            <w:bookmarkEnd w:id="50"/>
            <w:bookmarkEnd w:id="51"/>
            <w:bookmarkEnd w:id="52"/>
            <w:r>
              <w:rPr>
                <w:rFonts w:ascii="Arial" w:hAnsi="Arial" w:cs="Arial"/>
                <w:bCs/>
                <w:color w:val="auto"/>
                <w:sz w:val="20"/>
                <w:szCs w:val="20"/>
              </w:rPr>
              <w:t>9-11</w:t>
            </w:r>
            <w:bookmarkEnd w:id="53"/>
            <w:bookmarkEnd w:id="54"/>
            <w:bookmarkEnd w:id="55"/>
            <w:bookmarkEnd w:id="56"/>
          </w:p>
        </w:tc>
      </w:tr>
    </w:tbl>
    <w:p w14:paraId="0BC9C01E">
      <w:pPr>
        <w:pStyle w:val="115"/>
        <w:tabs>
          <w:tab w:val="right" w:leader="dot" w:pos="9354"/>
        </w:tabs>
        <w:jc w:val="center"/>
        <w:rPr>
          <w:rFonts w:ascii="Calibri" w:hAnsi="Calibri" w:eastAsia="Calibri"/>
          <w:sz w:val="32"/>
          <w:szCs w:val="32"/>
        </w:rPr>
      </w:pPr>
      <w:r>
        <w:rPr>
          <w:rFonts w:ascii="Calibri" w:hAnsi="Calibri" w:eastAsia="Calibri"/>
          <w:sz w:val="32"/>
          <w:szCs w:val="32"/>
        </w:rPr>
        <w:t>SPIS TREŚCI</w:t>
      </w:r>
    </w:p>
    <w:p w14:paraId="2E08536D">
      <w:pPr>
        <w:pStyle w:val="25"/>
        <w:tabs>
          <w:tab w:val="right" w:leader="dot" w:pos="9070"/>
        </w:tabs>
      </w:pPr>
      <w:r>
        <w:fldChar w:fldCharType="begin"/>
      </w:r>
      <w:r>
        <w:instrText xml:space="preserve">TOC \o "1-3" \h \u </w:instrText>
      </w:r>
      <w:r>
        <w:fldChar w:fldCharType="separate"/>
      </w:r>
    </w:p>
    <w:p w14:paraId="7D2142EA">
      <w:pPr>
        <w:pStyle w:val="25"/>
        <w:tabs>
          <w:tab w:val="right" w:leader="dot" w:pos="9070"/>
        </w:tabs>
      </w:pPr>
      <w:r>
        <w:fldChar w:fldCharType="begin"/>
      </w:r>
      <w:r>
        <w:instrText xml:space="preserve"> HYPERLINK \l _Toc21767 </w:instrText>
      </w:r>
      <w:r>
        <w:fldChar w:fldCharType="separate"/>
      </w:r>
      <w:r>
        <w:rPr>
          <w:rFonts w:ascii="Arial Narrow" w:hAnsi="Arial Narrow"/>
          <w:i/>
          <w:szCs w:val="22"/>
        </w:rPr>
        <w:t xml:space="preserve">1. </w:t>
      </w:r>
      <w:r>
        <w:rPr>
          <w:rFonts w:ascii="Arial Narrow" w:hAnsi="Arial Narrow" w:eastAsia="Times New Roman" w:cs="Times New Roman"/>
          <w:szCs w:val="22"/>
        </w:rPr>
        <w:t>DANE OGÓLNE</w:t>
      </w:r>
      <w:r>
        <w:tab/>
      </w:r>
      <w:r>
        <w:fldChar w:fldCharType="begin"/>
      </w:r>
      <w:r>
        <w:instrText xml:space="preserve"> PAGEREF _Toc21767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63963C15">
      <w:pPr>
        <w:pStyle w:val="26"/>
        <w:tabs>
          <w:tab w:val="right" w:leader="dot" w:pos="9070"/>
        </w:tabs>
      </w:pPr>
      <w:r>
        <w:fldChar w:fldCharType="begin"/>
      </w:r>
      <w:r>
        <w:instrText xml:space="preserve"> HYPERLINK \l _Toc2387 </w:instrText>
      </w:r>
      <w:r>
        <w:fldChar w:fldCharType="separate"/>
      </w:r>
      <w:r>
        <w:rPr>
          <w:rFonts w:ascii="Arial Narrow" w:hAnsi="Arial Narrow" w:eastAsia="Times New Roman" w:cs="Arial"/>
          <w:szCs w:val="22"/>
        </w:rPr>
        <w:t xml:space="preserve">1.1. </w:t>
      </w:r>
      <w:r>
        <w:rPr>
          <w:rFonts w:ascii="Arial Narrow" w:hAnsi="Arial Narrow" w:eastAsia="Times New Roman" w:cs="Arial"/>
          <w:szCs w:val="22"/>
        </w:rPr>
        <w:t>Przedmiot projektu</w:t>
      </w:r>
      <w:r>
        <w:tab/>
      </w:r>
      <w:r>
        <w:fldChar w:fldCharType="begin"/>
      </w:r>
      <w:r>
        <w:instrText xml:space="preserve"> PAGEREF _Toc2387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46F83C8E">
      <w:pPr>
        <w:pStyle w:val="26"/>
        <w:tabs>
          <w:tab w:val="right" w:leader="dot" w:pos="9070"/>
        </w:tabs>
      </w:pPr>
      <w:r>
        <w:fldChar w:fldCharType="begin"/>
      </w:r>
      <w:r>
        <w:instrText xml:space="preserve"> HYPERLINK \l _Toc21827 </w:instrText>
      </w:r>
      <w:r>
        <w:fldChar w:fldCharType="separate"/>
      </w:r>
      <w:r>
        <w:rPr>
          <w:rFonts w:ascii="Arial Narrow" w:hAnsi="Arial Narrow" w:eastAsia="Times New Roman" w:cs="Arial"/>
          <w:szCs w:val="22"/>
        </w:rPr>
        <w:t xml:space="preserve">1.2. </w:t>
      </w:r>
      <w:r>
        <w:rPr>
          <w:rFonts w:ascii="Arial Narrow" w:hAnsi="Arial Narrow" w:eastAsia="Times New Roman" w:cs="Arial"/>
          <w:szCs w:val="22"/>
        </w:rPr>
        <w:t>Inwestor</w:t>
      </w:r>
      <w:r>
        <w:tab/>
      </w:r>
      <w:r>
        <w:fldChar w:fldCharType="begin"/>
      </w:r>
      <w:r>
        <w:instrText xml:space="preserve"> PAGEREF _Toc21827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3C8B961C">
      <w:pPr>
        <w:pStyle w:val="26"/>
        <w:tabs>
          <w:tab w:val="right" w:leader="dot" w:pos="9070"/>
        </w:tabs>
      </w:pPr>
      <w:r>
        <w:fldChar w:fldCharType="begin"/>
      </w:r>
      <w:r>
        <w:instrText xml:space="preserve"> HYPERLINK \l _Toc13158 </w:instrText>
      </w:r>
      <w:r>
        <w:fldChar w:fldCharType="separate"/>
      </w:r>
      <w:r>
        <w:rPr>
          <w:rFonts w:ascii="Arial Narrow" w:hAnsi="Arial Narrow" w:eastAsia="Times New Roman" w:cs="Arial"/>
          <w:szCs w:val="22"/>
        </w:rPr>
        <w:t xml:space="preserve">1.3. </w:t>
      </w:r>
      <w:r>
        <w:rPr>
          <w:rFonts w:ascii="Arial Narrow" w:hAnsi="Arial Narrow" w:eastAsia="Times New Roman" w:cs="Arial"/>
          <w:szCs w:val="22"/>
        </w:rPr>
        <w:t>Jednostka projektowa</w:t>
      </w:r>
      <w:r>
        <w:tab/>
      </w:r>
      <w:r>
        <w:fldChar w:fldCharType="begin"/>
      </w:r>
      <w:r>
        <w:instrText xml:space="preserve"> PAGEREF _Toc13158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3A027151">
      <w:pPr>
        <w:pStyle w:val="25"/>
        <w:tabs>
          <w:tab w:val="right" w:leader="dot" w:pos="9070"/>
        </w:tabs>
      </w:pPr>
      <w:r>
        <w:fldChar w:fldCharType="begin"/>
      </w:r>
      <w:r>
        <w:instrText xml:space="preserve"> HYPERLINK \l _Toc7638 </w:instrText>
      </w:r>
      <w:r>
        <w:fldChar w:fldCharType="separate"/>
      </w:r>
      <w:r>
        <w:rPr>
          <w:rFonts w:ascii="Arial Narrow" w:hAnsi="Arial Narrow" w:eastAsia="Times New Roman" w:cs="Times New Roman"/>
          <w:szCs w:val="22"/>
        </w:rPr>
        <w:t xml:space="preserve">2. </w:t>
      </w:r>
      <w:r>
        <w:rPr>
          <w:rFonts w:hint="default" w:ascii="Arial Narrow" w:hAnsi="Arial Narrow" w:eastAsia="Times New Roman" w:cs="Times New Roman"/>
          <w:szCs w:val="22"/>
          <w:lang w:val="pl-PL"/>
        </w:rPr>
        <w:t>PROJEKTOWANA INSTALACJA WENTYLACJI</w:t>
      </w:r>
      <w:r>
        <w:tab/>
      </w:r>
      <w:r>
        <w:fldChar w:fldCharType="begin"/>
      </w:r>
      <w:r>
        <w:instrText xml:space="preserve"> PAGEREF _Toc7638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7838FD9F">
      <w:pPr>
        <w:pStyle w:val="26"/>
        <w:tabs>
          <w:tab w:val="right" w:leader="dot" w:pos="9070"/>
        </w:tabs>
      </w:pPr>
      <w:r>
        <w:fldChar w:fldCharType="begin"/>
      </w:r>
      <w:r>
        <w:instrText xml:space="preserve"> HYPERLINK \l _Toc12272 </w:instrText>
      </w:r>
      <w:r>
        <w:fldChar w:fldCharType="separate"/>
      </w:r>
      <w:r>
        <w:rPr>
          <w:rFonts w:ascii="Arial Narrow" w:hAnsi="Arial Narrow" w:eastAsia="Times New Roman" w:cs="Arial"/>
          <w:szCs w:val="22"/>
        </w:rPr>
        <w:t>2.1. Informacje ogólne i założenia projektowe</w:t>
      </w:r>
      <w:r>
        <w:tab/>
      </w:r>
      <w:r>
        <w:fldChar w:fldCharType="begin"/>
      </w:r>
      <w:r>
        <w:instrText xml:space="preserve"> PAGEREF _Toc12272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7DF3C811">
      <w:pPr>
        <w:pStyle w:val="26"/>
        <w:tabs>
          <w:tab w:val="right" w:leader="dot" w:pos="9070"/>
        </w:tabs>
      </w:pPr>
      <w:r>
        <w:fldChar w:fldCharType="begin"/>
      </w:r>
      <w:r>
        <w:instrText xml:space="preserve"> HYPERLINK \l _Toc9617 </w:instrText>
      </w:r>
      <w:r>
        <w:fldChar w:fldCharType="separate"/>
      </w:r>
      <w:r>
        <w:rPr>
          <w:rFonts w:ascii="Arial Narrow" w:hAnsi="Arial Narrow" w:eastAsia="Times New Roman" w:cs="Arial"/>
          <w:szCs w:val="22"/>
        </w:rPr>
        <w:t>2.2. Opis techniczny instalacji wentylacyjnej</w:t>
      </w:r>
      <w:r>
        <w:tab/>
      </w:r>
      <w:r>
        <w:fldChar w:fldCharType="begin"/>
      </w:r>
      <w:r>
        <w:instrText xml:space="preserve"> PAGEREF _Toc9617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0BC9C03B">
      <w:r>
        <w:fldChar w:fldCharType="end"/>
      </w:r>
      <w:bookmarkStart w:id="67" w:name="_GoBack"/>
      <w:bookmarkEnd w:id="67"/>
    </w:p>
    <w:p w14:paraId="0BC9C03C"/>
    <w:p w14:paraId="0BC9C03D">
      <w:pPr>
        <w:pStyle w:val="2"/>
        <w:keepNext w:val="0"/>
        <w:numPr>
          <w:ilvl w:val="0"/>
          <w:numId w:val="1"/>
        </w:numPr>
        <w:tabs>
          <w:tab w:val="clear" w:pos="1134"/>
        </w:tabs>
        <w:suppressAutoHyphens w:val="0"/>
        <w:spacing w:line="360" w:lineRule="auto"/>
        <w:jc w:val="both"/>
        <w:rPr>
          <w:rFonts w:ascii="Arial Narrow" w:hAnsi="Arial Narrow"/>
          <w:i/>
          <w:sz w:val="22"/>
          <w:szCs w:val="22"/>
          <w:u w:val="single"/>
        </w:rPr>
      </w:pPr>
      <w:bookmarkStart w:id="57" w:name="_Toc30296"/>
      <w:r>
        <w:rPr>
          <w:rFonts w:ascii="Arial Narrow" w:hAnsi="Arial Narrow" w:eastAsia="Times New Roman" w:cs="Times New Roman"/>
          <w:sz w:val="22"/>
          <w:szCs w:val="22"/>
        </w:rPr>
        <w:br w:type="page"/>
      </w:r>
      <w:bookmarkStart w:id="58" w:name="_Toc21767"/>
      <w:r>
        <w:rPr>
          <w:rFonts w:ascii="Arial Narrow" w:hAnsi="Arial Narrow" w:eastAsia="Times New Roman" w:cs="Times New Roman"/>
          <w:sz w:val="22"/>
          <w:szCs w:val="22"/>
        </w:rPr>
        <w:t>DANE OGÓLNE</w:t>
      </w:r>
      <w:bookmarkEnd w:id="57"/>
      <w:bookmarkEnd w:id="58"/>
    </w:p>
    <w:p w14:paraId="0BC9C03E">
      <w:pPr>
        <w:pStyle w:val="3"/>
        <w:keepNext w:val="0"/>
        <w:numPr>
          <w:ilvl w:val="1"/>
          <w:numId w:val="1"/>
        </w:numPr>
        <w:tabs>
          <w:tab w:val="clear" w:pos="1566"/>
        </w:tabs>
        <w:suppressAutoHyphens w:val="0"/>
        <w:spacing w:before="120" w:line="360" w:lineRule="auto"/>
        <w:ind w:left="567" w:hanging="567"/>
        <w:jc w:val="both"/>
        <w:rPr>
          <w:rFonts w:ascii="Arial Narrow" w:hAnsi="Arial Narrow" w:eastAsia="Times New Roman" w:cs="Arial"/>
          <w:sz w:val="22"/>
          <w:szCs w:val="22"/>
        </w:rPr>
      </w:pPr>
      <w:bookmarkStart w:id="59" w:name="_Toc2387"/>
      <w:r>
        <w:rPr>
          <w:rFonts w:ascii="Arial Narrow" w:hAnsi="Arial Narrow" w:eastAsia="Times New Roman" w:cs="Arial"/>
          <w:sz w:val="22"/>
          <w:szCs w:val="22"/>
        </w:rPr>
        <w:t>Przedmiot projektu</w:t>
      </w:r>
      <w:bookmarkEnd w:id="59"/>
      <w:r>
        <w:rPr>
          <w:rFonts w:ascii="Arial Narrow" w:hAnsi="Arial Narrow" w:eastAsia="Times New Roman" w:cs="Arial"/>
          <w:sz w:val="22"/>
          <w:szCs w:val="22"/>
        </w:rPr>
        <w:t xml:space="preserve"> </w:t>
      </w:r>
    </w:p>
    <w:p w14:paraId="0BC9C03F">
      <w:pPr>
        <w:spacing w:line="276" w:lineRule="auto"/>
        <w:jc w:val="both"/>
        <w:rPr>
          <w:rFonts w:hint="default" w:ascii="Arial Narrow" w:hAnsi="Arial Narrow"/>
          <w:sz w:val="22"/>
          <w:szCs w:val="22"/>
          <w:lang w:val="pl-PL"/>
        </w:rPr>
      </w:pPr>
      <w:r>
        <w:rPr>
          <w:rFonts w:ascii="Arial Narrow" w:hAnsi="Arial Narrow"/>
          <w:sz w:val="22"/>
          <w:szCs w:val="22"/>
        </w:rPr>
        <w:t>Przedmiotem opracowania jest projekt instalacji wentylacji gabinetu RTG w ramach zamierzenia budowlanego pn. PROJEKT PRZEBUDOWY I ROZBUDOWY MIEJSKIEGO OŚRODKA ZDROWIA PRZY UL. RZEPNIKOWSKIEGO 20  W LUBAWIE</w:t>
      </w:r>
      <w:r>
        <w:rPr>
          <w:rFonts w:hint="default" w:ascii="Arial Narrow" w:hAnsi="Arial Narrow"/>
          <w:sz w:val="22"/>
          <w:szCs w:val="22"/>
          <w:lang w:val="pl-PL"/>
        </w:rPr>
        <w:t>. W przedmiotowym zamierzeniu przebudowa dwóch istniejących gabinetów lekarskich na pracownię RTG stanowi etap zerowy przewidziany do realizacji w pierwszej kolejności.</w:t>
      </w:r>
    </w:p>
    <w:p w14:paraId="0BC9C040">
      <w:pPr>
        <w:pStyle w:val="3"/>
        <w:keepNext w:val="0"/>
        <w:numPr>
          <w:ilvl w:val="1"/>
          <w:numId w:val="1"/>
        </w:numPr>
        <w:tabs>
          <w:tab w:val="clear" w:pos="1566"/>
        </w:tabs>
        <w:suppressAutoHyphens w:val="0"/>
        <w:spacing w:before="120" w:line="360" w:lineRule="auto"/>
        <w:ind w:left="567" w:hanging="567"/>
        <w:jc w:val="both"/>
        <w:rPr>
          <w:rFonts w:ascii="Arial Narrow" w:hAnsi="Arial Narrow" w:eastAsia="Times New Roman" w:cs="Arial"/>
          <w:sz w:val="22"/>
          <w:szCs w:val="22"/>
        </w:rPr>
      </w:pPr>
      <w:bookmarkStart w:id="60" w:name="_Toc21827"/>
      <w:r>
        <w:rPr>
          <w:rFonts w:ascii="Arial Narrow" w:hAnsi="Arial Narrow" w:eastAsia="Times New Roman" w:cs="Arial"/>
          <w:sz w:val="22"/>
          <w:szCs w:val="22"/>
        </w:rPr>
        <w:t>Inwestor</w:t>
      </w:r>
      <w:bookmarkEnd w:id="60"/>
      <w:r>
        <w:rPr>
          <w:rFonts w:ascii="Arial Narrow" w:hAnsi="Arial Narrow" w:eastAsia="Times New Roman" w:cs="Arial"/>
          <w:sz w:val="22"/>
          <w:szCs w:val="22"/>
        </w:rPr>
        <w:t xml:space="preserve"> </w:t>
      </w:r>
    </w:p>
    <w:p w14:paraId="0BC9C041">
      <w:pPr>
        <w:spacing w:line="276" w:lineRule="auto"/>
        <w:rPr>
          <w:rFonts w:ascii="Arial Narrow" w:hAnsi="Arial Narrow" w:cs="Arial"/>
          <w:bCs/>
          <w:sz w:val="22"/>
          <w:szCs w:val="22"/>
        </w:rPr>
      </w:pPr>
      <w:r>
        <w:rPr>
          <w:rFonts w:ascii="Arial Narrow" w:hAnsi="Arial Narrow" w:cs="Arial"/>
          <w:bCs/>
          <w:sz w:val="22"/>
          <w:szCs w:val="22"/>
        </w:rPr>
        <w:t xml:space="preserve">ZAKŁAD OPIEKI ZDROWOTNEJ </w:t>
      </w:r>
    </w:p>
    <w:p w14:paraId="0BC9C042">
      <w:pPr>
        <w:spacing w:line="276" w:lineRule="auto"/>
        <w:rPr>
          <w:rFonts w:ascii="Arial Narrow" w:hAnsi="Arial Narrow" w:cs="Arial"/>
          <w:bCs/>
          <w:sz w:val="22"/>
          <w:szCs w:val="22"/>
        </w:rPr>
      </w:pPr>
      <w:r>
        <w:rPr>
          <w:rFonts w:ascii="Arial Narrow" w:hAnsi="Arial Narrow" w:cs="Arial"/>
          <w:bCs/>
          <w:sz w:val="22"/>
          <w:szCs w:val="22"/>
        </w:rPr>
        <w:t>MIEJSKI OŚRODEK ZDROWIA W LUBAWIE</w:t>
      </w:r>
    </w:p>
    <w:p w14:paraId="0BC9C043">
      <w:pPr>
        <w:spacing w:line="276" w:lineRule="auto"/>
        <w:rPr>
          <w:rFonts w:ascii="Arial Narrow" w:hAnsi="Arial Narrow" w:cs="Arial"/>
          <w:bCs/>
          <w:sz w:val="22"/>
          <w:szCs w:val="22"/>
        </w:rPr>
      </w:pPr>
      <w:r>
        <w:rPr>
          <w:rFonts w:ascii="Arial Narrow" w:hAnsi="Arial Narrow" w:cs="Arial"/>
          <w:bCs/>
          <w:sz w:val="22"/>
          <w:szCs w:val="22"/>
        </w:rPr>
        <w:t>Ul. Rzepnikowskiego 20</w:t>
      </w:r>
    </w:p>
    <w:p w14:paraId="0BC9C044">
      <w:pPr>
        <w:spacing w:line="276" w:lineRule="auto"/>
        <w:rPr>
          <w:rFonts w:ascii="Arial Narrow" w:hAnsi="Arial Narrow" w:cs="Arial"/>
          <w:bCs/>
          <w:sz w:val="22"/>
          <w:szCs w:val="22"/>
        </w:rPr>
      </w:pPr>
      <w:r>
        <w:rPr>
          <w:rFonts w:ascii="Arial Narrow" w:hAnsi="Arial Narrow" w:cs="Arial"/>
          <w:bCs/>
          <w:sz w:val="22"/>
          <w:szCs w:val="22"/>
        </w:rPr>
        <w:t>14-260 Lubawa</w:t>
      </w:r>
    </w:p>
    <w:p w14:paraId="0BC9C045">
      <w:pPr>
        <w:pStyle w:val="3"/>
        <w:keepNext w:val="0"/>
        <w:numPr>
          <w:ilvl w:val="1"/>
          <w:numId w:val="1"/>
        </w:numPr>
        <w:tabs>
          <w:tab w:val="clear" w:pos="1566"/>
        </w:tabs>
        <w:suppressAutoHyphens w:val="0"/>
        <w:spacing w:before="120" w:line="360" w:lineRule="auto"/>
        <w:ind w:left="567" w:hanging="567"/>
        <w:jc w:val="both"/>
        <w:rPr>
          <w:rFonts w:ascii="Arial Narrow" w:hAnsi="Arial Narrow" w:eastAsia="Times New Roman" w:cs="Arial"/>
          <w:sz w:val="22"/>
          <w:szCs w:val="22"/>
        </w:rPr>
      </w:pPr>
      <w:bookmarkStart w:id="61" w:name="_Toc13158"/>
      <w:r>
        <w:rPr>
          <w:rFonts w:ascii="Arial Narrow" w:hAnsi="Arial Narrow" w:eastAsia="Times New Roman" w:cs="Arial"/>
          <w:sz w:val="22"/>
          <w:szCs w:val="22"/>
        </w:rPr>
        <w:t>Jednostka projektowa</w:t>
      </w:r>
      <w:bookmarkEnd w:id="61"/>
    </w:p>
    <w:p w14:paraId="0BC9C046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Autorska Pracownia Architektury CAD Sp. z o.o.,</w:t>
      </w:r>
    </w:p>
    <w:p w14:paraId="0BC9C047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 ul. Zamieniecka 46, </w:t>
      </w:r>
    </w:p>
    <w:p w14:paraId="0BC9C048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04 – 158 Warszawa</w:t>
      </w:r>
      <w:bookmarkEnd w:id="42"/>
      <w:bookmarkStart w:id="62" w:name="_Toc314842063"/>
    </w:p>
    <w:p w14:paraId="0BC9C049">
      <w:pPr>
        <w:pStyle w:val="2"/>
        <w:keepNext w:val="0"/>
        <w:numPr>
          <w:ilvl w:val="0"/>
          <w:numId w:val="1"/>
        </w:numPr>
        <w:tabs>
          <w:tab w:val="clear" w:pos="1134"/>
        </w:tabs>
        <w:suppressAutoHyphens w:val="0"/>
        <w:spacing w:line="360" w:lineRule="auto"/>
        <w:jc w:val="both"/>
        <w:rPr>
          <w:rFonts w:ascii="Arial Narrow" w:hAnsi="Arial Narrow" w:eastAsia="Times New Roman" w:cs="Times New Roman"/>
          <w:sz w:val="22"/>
          <w:szCs w:val="22"/>
        </w:rPr>
      </w:pPr>
      <w:bookmarkStart w:id="63" w:name="_Toc7638"/>
      <w:r>
        <w:rPr>
          <w:rFonts w:hint="default" w:ascii="Arial Narrow" w:hAnsi="Arial Narrow" w:eastAsia="Times New Roman" w:cs="Times New Roman"/>
          <w:sz w:val="22"/>
          <w:szCs w:val="22"/>
          <w:lang w:val="pl-PL"/>
        </w:rPr>
        <w:t>PROJEKTOWANA INSTALACJA WENTYLACJI</w:t>
      </w:r>
      <w:bookmarkEnd w:id="63"/>
    </w:p>
    <w:p w14:paraId="0BC9C04A">
      <w:pPr>
        <w:pStyle w:val="3"/>
        <w:keepNext w:val="0"/>
        <w:numPr>
          <w:ilvl w:val="1"/>
          <w:numId w:val="1"/>
        </w:numPr>
        <w:tabs>
          <w:tab w:val="clear" w:pos="1566"/>
        </w:tabs>
        <w:suppressAutoHyphens w:val="0"/>
        <w:spacing w:before="120" w:line="360" w:lineRule="auto"/>
        <w:ind w:left="567" w:hanging="567"/>
        <w:jc w:val="both"/>
        <w:rPr>
          <w:rFonts w:ascii="Arial Narrow" w:hAnsi="Arial Narrow" w:eastAsia="Times New Roman" w:cs="Arial"/>
          <w:sz w:val="22"/>
          <w:szCs w:val="22"/>
        </w:rPr>
      </w:pPr>
      <w:bookmarkStart w:id="64" w:name="_Toc12272"/>
      <w:r>
        <w:rPr>
          <w:rFonts w:ascii="Arial Narrow" w:hAnsi="Arial Narrow" w:eastAsia="Times New Roman" w:cs="Arial"/>
          <w:sz w:val="22"/>
          <w:szCs w:val="22"/>
        </w:rPr>
        <w:t>Informacje ogólne i założenia projektowe</w:t>
      </w:r>
      <w:bookmarkEnd w:id="64"/>
    </w:p>
    <w:bookmarkEnd w:id="62"/>
    <w:p w14:paraId="0BC9C04B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Poniżej zestawiono dane wyjściowe do projektowania zgodne z normami i wytycznymi:</w:t>
      </w:r>
    </w:p>
    <w:p w14:paraId="0BC9C04C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Parametry powietrza zewnętrznego przyjęto zgodnie z PN-76/B-03420: zima : te = -20</w:t>
      </w:r>
      <w:r>
        <w:rPr>
          <w:rFonts w:ascii="Arial Narrow" w:hAnsi="Arial Narrow"/>
          <w:sz w:val="22"/>
          <w:szCs w:val="22"/>
        </w:rPr>
        <w:sym w:font="Symbol" w:char="F0B0"/>
      </w:r>
      <w:r>
        <w:rPr>
          <w:rFonts w:ascii="Arial Narrow" w:hAnsi="Arial Narrow"/>
          <w:sz w:val="22"/>
          <w:szCs w:val="22"/>
        </w:rPr>
        <w:t>C, φ=100%; lato: te= +30</w:t>
      </w:r>
      <w:r>
        <w:rPr>
          <w:rFonts w:ascii="Arial Narrow" w:hAnsi="Arial Narrow"/>
          <w:sz w:val="22"/>
          <w:szCs w:val="22"/>
        </w:rPr>
        <w:sym w:font="Symbol" w:char="F0B0"/>
      </w:r>
      <w:r>
        <w:rPr>
          <w:rFonts w:ascii="Arial Narrow" w:hAnsi="Arial Narrow"/>
          <w:sz w:val="22"/>
          <w:szCs w:val="22"/>
        </w:rPr>
        <w:t>C, φ=45%;</w:t>
      </w:r>
    </w:p>
    <w:p w14:paraId="0BC9C04D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Minimalna ilość powietrza wentylacyjnego dla pomieszczeń 1,5 w/h;</w:t>
      </w:r>
    </w:p>
    <w:p w14:paraId="2B1750FD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Minimalna ilość powietrza higienicznego przyjęto 30m</w:t>
      </w:r>
      <w:r>
        <w:rPr>
          <w:rFonts w:ascii="Arial Narrow" w:hAnsi="Arial Narrow"/>
          <w:sz w:val="22"/>
          <w:szCs w:val="22"/>
          <w:vertAlign w:val="superscript"/>
        </w:rPr>
        <w:t>3</w:t>
      </w:r>
      <w:r>
        <w:rPr>
          <w:rFonts w:ascii="Arial Narrow" w:hAnsi="Arial Narrow"/>
          <w:sz w:val="22"/>
          <w:szCs w:val="22"/>
        </w:rPr>
        <w:t xml:space="preserve">/h dla </w:t>
      </w:r>
      <w:r>
        <w:rPr>
          <w:rFonts w:hint="default" w:ascii="Arial Narrow" w:hAnsi="Arial Narrow"/>
          <w:sz w:val="22"/>
          <w:szCs w:val="22"/>
          <w:lang w:val="pl-PL"/>
        </w:rPr>
        <w:t xml:space="preserve">jednej </w:t>
      </w:r>
      <w:r>
        <w:rPr>
          <w:rFonts w:ascii="Arial Narrow" w:hAnsi="Arial Narrow"/>
          <w:sz w:val="22"/>
          <w:szCs w:val="22"/>
        </w:rPr>
        <w:t xml:space="preserve">osoby. </w:t>
      </w:r>
    </w:p>
    <w:p w14:paraId="7CA0573C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hint="default" w:ascii="Arial Narrow" w:hAnsi="Arial Narrow"/>
          <w:sz w:val="22"/>
          <w:szCs w:val="22"/>
          <w:lang w:val="pl-PL"/>
        </w:rPr>
      </w:pPr>
      <w:r>
        <w:rPr>
          <w:rFonts w:ascii="Arial Narrow" w:hAnsi="Arial Narrow"/>
          <w:sz w:val="22"/>
          <w:szCs w:val="22"/>
        </w:rPr>
        <w:t xml:space="preserve">W </w:t>
      </w:r>
      <w:r>
        <w:rPr>
          <w:rFonts w:hint="default" w:ascii="Arial Narrow" w:hAnsi="Arial Narrow"/>
          <w:sz w:val="22"/>
          <w:szCs w:val="22"/>
          <w:lang w:val="pl-PL"/>
        </w:rPr>
        <w:t xml:space="preserve">gabinecie </w:t>
      </w:r>
      <w:r>
        <w:rPr>
          <w:rFonts w:ascii="Arial Narrow" w:hAnsi="Arial Narrow"/>
          <w:sz w:val="22"/>
          <w:szCs w:val="22"/>
        </w:rPr>
        <w:t xml:space="preserve">będzie przebywać nie więcej niż 2 osoby </w:t>
      </w:r>
      <w:r>
        <w:rPr>
          <w:rFonts w:hint="default" w:ascii="Arial Narrow" w:hAnsi="Arial Narrow"/>
          <w:sz w:val="22"/>
          <w:szCs w:val="22"/>
          <w:lang w:val="pl-PL"/>
        </w:rPr>
        <w:t>jednocześnie</w:t>
      </w:r>
      <w:r>
        <w:rPr>
          <w:rFonts w:ascii="Arial Narrow" w:hAnsi="Arial Narrow"/>
          <w:sz w:val="22"/>
          <w:szCs w:val="22"/>
        </w:rPr>
        <w:t>. Minimalna</w:t>
      </w:r>
      <w:r>
        <w:rPr>
          <w:rFonts w:hint="default" w:ascii="Arial Narrow" w:hAnsi="Arial Narrow"/>
          <w:sz w:val="22"/>
          <w:szCs w:val="22"/>
          <w:lang w:val="pl-PL"/>
        </w:rPr>
        <w:t xml:space="preserve"> wymagana</w:t>
      </w:r>
      <w:r>
        <w:rPr>
          <w:rFonts w:ascii="Arial Narrow" w:hAnsi="Arial Narrow"/>
          <w:sz w:val="22"/>
          <w:szCs w:val="22"/>
        </w:rPr>
        <w:t xml:space="preserve"> ilość powietrza higienicznego dla pomieszczenia wynosi 60 m</w:t>
      </w:r>
      <w:r>
        <w:rPr>
          <w:rFonts w:ascii="Arial Narrow" w:hAnsi="Arial Narrow"/>
          <w:sz w:val="22"/>
          <w:szCs w:val="22"/>
          <w:vertAlign w:val="superscript"/>
        </w:rPr>
        <w:t>3</w:t>
      </w:r>
      <w:r>
        <w:rPr>
          <w:rFonts w:ascii="Arial Narrow" w:hAnsi="Arial Narrow"/>
          <w:sz w:val="22"/>
          <w:szCs w:val="22"/>
        </w:rPr>
        <w:t>/h. Zaprojektowana instalacja wentylacyjna o wydajności 110 m</w:t>
      </w:r>
      <w:r>
        <w:rPr>
          <w:rFonts w:ascii="Arial Narrow" w:hAnsi="Arial Narrow"/>
          <w:sz w:val="22"/>
          <w:szCs w:val="22"/>
          <w:vertAlign w:val="superscript"/>
        </w:rPr>
        <w:t>3</w:t>
      </w:r>
      <w:r>
        <w:rPr>
          <w:rFonts w:ascii="Arial Narrow" w:hAnsi="Arial Narrow"/>
          <w:sz w:val="22"/>
          <w:szCs w:val="22"/>
        </w:rPr>
        <w:t>/h zapewnia minimalną ilość higieniczną dla osób przebywających w pomieszczeniu</w:t>
      </w:r>
      <w:r>
        <w:rPr>
          <w:rFonts w:hint="default" w:ascii="Arial Narrow" w:hAnsi="Arial Narrow"/>
          <w:sz w:val="22"/>
          <w:szCs w:val="22"/>
          <w:lang w:val="pl-PL"/>
        </w:rPr>
        <w:t>.</w:t>
      </w:r>
    </w:p>
    <w:p w14:paraId="172D7E27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hint="default" w:ascii="Arial Narrow" w:hAnsi="Arial Narrow"/>
          <w:sz w:val="22"/>
          <w:szCs w:val="22"/>
          <w:lang w:val="pl-PL"/>
        </w:rPr>
      </w:pPr>
      <w:r>
        <w:rPr>
          <w:rFonts w:ascii="Arial Narrow" w:hAnsi="Arial Narrow"/>
          <w:sz w:val="22"/>
          <w:szCs w:val="22"/>
        </w:rPr>
        <w:t xml:space="preserve">W </w:t>
      </w:r>
      <w:r>
        <w:rPr>
          <w:rFonts w:hint="default" w:ascii="Arial Narrow" w:hAnsi="Arial Narrow"/>
          <w:sz w:val="22"/>
          <w:szCs w:val="22"/>
          <w:lang w:val="pl-PL"/>
        </w:rPr>
        <w:t xml:space="preserve">sterowni </w:t>
      </w:r>
      <w:r>
        <w:rPr>
          <w:rFonts w:ascii="Arial Narrow" w:hAnsi="Arial Narrow"/>
          <w:sz w:val="22"/>
          <w:szCs w:val="22"/>
        </w:rPr>
        <w:t xml:space="preserve">będzie przebywać nie więcej niż </w:t>
      </w:r>
      <w:r>
        <w:rPr>
          <w:rFonts w:hint="default" w:ascii="Arial Narrow" w:hAnsi="Arial Narrow"/>
          <w:sz w:val="22"/>
          <w:szCs w:val="22"/>
          <w:lang w:val="pl-PL"/>
        </w:rPr>
        <w:t>1</w:t>
      </w:r>
      <w:r>
        <w:rPr>
          <w:rFonts w:ascii="Arial Narrow" w:hAnsi="Arial Narrow"/>
          <w:sz w:val="22"/>
          <w:szCs w:val="22"/>
        </w:rPr>
        <w:t xml:space="preserve"> osob</w:t>
      </w:r>
      <w:r>
        <w:rPr>
          <w:rFonts w:hint="default" w:ascii="Arial Narrow" w:hAnsi="Arial Narrow"/>
          <w:sz w:val="22"/>
          <w:szCs w:val="22"/>
          <w:lang w:val="pl-PL"/>
        </w:rPr>
        <w:t>a</w:t>
      </w:r>
      <w:r>
        <w:rPr>
          <w:rFonts w:ascii="Arial Narrow" w:hAnsi="Arial Narrow"/>
          <w:sz w:val="22"/>
          <w:szCs w:val="22"/>
        </w:rPr>
        <w:t>. Minimalna</w:t>
      </w:r>
      <w:r>
        <w:rPr>
          <w:rFonts w:hint="default" w:ascii="Arial Narrow" w:hAnsi="Arial Narrow"/>
          <w:sz w:val="22"/>
          <w:szCs w:val="22"/>
          <w:lang w:val="pl-PL"/>
        </w:rPr>
        <w:t xml:space="preserve"> wymagana</w:t>
      </w:r>
      <w:r>
        <w:rPr>
          <w:rFonts w:ascii="Arial Narrow" w:hAnsi="Arial Narrow"/>
          <w:sz w:val="22"/>
          <w:szCs w:val="22"/>
        </w:rPr>
        <w:t xml:space="preserve"> ilość powietrza higienicznego dla pomieszczenia wynosi </w:t>
      </w:r>
      <w:r>
        <w:rPr>
          <w:rFonts w:hint="default" w:ascii="Arial Narrow" w:hAnsi="Arial Narrow"/>
          <w:sz w:val="22"/>
          <w:szCs w:val="22"/>
          <w:lang w:val="pl-PL"/>
        </w:rPr>
        <w:t>3</w:t>
      </w:r>
      <w:r>
        <w:rPr>
          <w:rFonts w:ascii="Arial Narrow" w:hAnsi="Arial Narrow"/>
          <w:sz w:val="22"/>
          <w:szCs w:val="22"/>
        </w:rPr>
        <w:t>0 m</w:t>
      </w:r>
      <w:r>
        <w:rPr>
          <w:rFonts w:ascii="Arial Narrow" w:hAnsi="Arial Narrow"/>
          <w:sz w:val="22"/>
          <w:szCs w:val="22"/>
          <w:vertAlign w:val="superscript"/>
        </w:rPr>
        <w:t>3</w:t>
      </w:r>
      <w:r>
        <w:rPr>
          <w:rFonts w:ascii="Arial Narrow" w:hAnsi="Arial Narrow"/>
          <w:sz w:val="22"/>
          <w:szCs w:val="22"/>
        </w:rPr>
        <w:t xml:space="preserve">/h. Zaprojektowana instalacja wentylacyjna o wydajności </w:t>
      </w:r>
      <w:r>
        <w:rPr>
          <w:rFonts w:hint="default" w:ascii="Arial Narrow" w:hAnsi="Arial Narrow"/>
          <w:sz w:val="22"/>
          <w:szCs w:val="22"/>
          <w:lang w:val="pl-PL"/>
        </w:rPr>
        <w:t>3</w:t>
      </w:r>
      <w:r>
        <w:rPr>
          <w:rFonts w:ascii="Arial Narrow" w:hAnsi="Arial Narrow"/>
          <w:sz w:val="22"/>
          <w:szCs w:val="22"/>
        </w:rPr>
        <w:t>0 m</w:t>
      </w:r>
      <w:r>
        <w:rPr>
          <w:rFonts w:ascii="Arial Narrow" w:hAnsi="Arial Narrow"/>
          <w:sz w:val="22"/>
          <w:szCs w:val="22"/>
          <w:vertAlign w:val="superscript"/>
        </w:rPr>
        <w:t>3</w:t>
      </w:r>
      <w:r>
        <w:rPr>
          <w:rFonts w:ascii="Arial Narrow" w:hAnsi="Arial Narrow"/>
          <w:sz w:val="22"/>
          <w:szCs w:val="22"/>
        </w:rPr>
        <w:t>/h zapewnia minimalną ilość higieniczną dla osób przebywających w pomieszczeniu</w:t>
      </w:r>
      <w:r>
        <w:rPr>
          <w:rFonts w:hint="default" w:ascii="Arial Narrow" w:hAnsi="Arial Narrow"/>
          <w:sz w:val="22"/>
          <w:szCs w:val="22"/>
          <w:lang w:val="pl-PL"/>
        </w:rPr>
        <w:t>.</w:t>
      </w:r>
    </w:p>
    <w:p w14:paraId="17814DEC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hint="default" w:ascii="Arial Narrow" w:hAnsi="Arial Narrow"/>
          <w:sz w:val="22"/>
          <w:szCs w:val="22"/>
          <w:lang w:val="pl-PL"/>
        </w:rPr>
      </w:pPr>
      <w:r>
        <w:rPr>
          <w:rFonts w:ascii="Arial Narrow" w:hAnsi="Arial Narrow"/>
          <w:sz w:val="22"/>
          <w:szCs w:val="22"/>
        </w:rPr>
        <w:t xml:space="preserve">W </w:t>
      </w:r>
      <w:r>
        <w:rPr>
          <w:rFonts w:hint="default" w:ascii="Arial Narrow" w:hAnsi="Arial Narrow"/>
          <w:sz w:val="22"/>
          <w:szCs w:val="22"/>
          <w:lang w:val="pl-PL"/>
        </w:rPr>
        <w:t xml:space="preserve">sterowni </w:t>
      </w:r>
      <w:r>
        <w:rPr>
          <w:rFonts w:ascii="Arial Narrow" w:hAnsi="Arial Narrow"/>
          <w:sz w:val="22"/>
          <w:szCs w:val="22"/>
        </w:rPr>
        <w:t xml:space="preserve">będzie przebywać nie więcej niż </w:t>
      </w:r>
      <w:r>
        <w:rPr>
          <w:rFonts w:hint="default" w:ascii="Arial Narrow" w:hAnsi="Arial Narrow"/>
          <w:sz w:val="22"/>
          <w:szCs w:val="22"/>
          <w:lang w:val="pl-PL"/>
        </w:rPr>
        <w:t>1</w:t>
      </w:r>
      <w:r>
        <w:rPr>
          <w:rFonts w:ascii="Arial Narrow" w:hAnsi="Arial Narrow"/>
          <w:sz w:val="22"/>
          <w:szCs w:val="22"/>
        </w:rPr>
        <w:t xml:space="preserve"> osob</w:t>
      </w:r>
      <w:r>
        <w:rPr>
          <w:rFonts w:hint="default" w:ascii="Arial Narrow" w:hAnsi="Arial Narrow"/>
          <w:sz w:val="22"/>
          <w:szCs w:val="22"/>
          <w:lang w:val="pl-PL"/>
        </w:rPr>
        <w:t>a</w:t>
      </w:r>
      <w:r>
        <w:rPr>
          <w:rFonts w:ascii="Arial Narrow" w:hAnsi="Arial Narrow"/>
          <w:sz w:val="22"/>
          <w:szCs w:val="22"/>
        </w:rPr>
        <w:t>. Minimalna</w:t>
      </w:r>
      <w:r>
        <w:rPr>
          <w:rFonts w:hint="default" w:ascii="Arial Narrow" w:hAnsi="Arial Narrow"/>
          <w:sz w:val="22"/>
          <w:szCs w:val="22"/>
          <w:lang w:val="pl-PL"/>
        </w:rPr>
        <w:t xml:space="preserve"> wymagana</w:t>
      </w:r>
      <w:r>
        <w:rPr>
          <w:rFonts w:ascii="Arial Narrow" w:hAnsi="Arial Narrow"/>
          <w:sz w:val="22"/>
          <w:szCs w:val="22"/>
        </w:rPr>
        <w:t xml:space="preserve"> ilość powietrza higienicznego dla pomieszczenia wynosi </w:t>
      </w:r>
      <w:r>
        <w:rPr>
          <w:rFonts w:hint="default" w:ascii="Arial Narrow" w:hAnsi="Arial Narrow"/>
          <w:sz w:val="22"/>
          <w:szCs w:val="22"/>
          <w:lang w:val="pl-PL"/>
        </w:rPr>
        <w:t>3</w:t>
      </w:r>
      <w:r>
        <w:rPr>
          <w:rFonts w:ascii="Arial Narrow" w:hAnsi="Arial Narrow"/>
          <w:sz w:val="22"/>
          <w:szCs w:val="22"/>
        </w:rPr>
        <w:t>0 m</w:t>
      </w:r>
      <w:r>
        <w:rPr>
          <w:rFonts w:ascii="Arial Narrow" w:hAnsi="Arial Narrow"/>
          <w:sz w:val="22"/>
          <w:szCs w:val="22"/>
          <w:vertAlign w:val="superscript"/>
        </w:rPr>
        <w:t>3</w:t>
      </w:r>
      <w:r>
        <w:rPr>
          <w:rFonts w:ascii="Arial Narrow" w:hAnsi="Arial Narrow"/>
          <w:sz w:val="22"/>
          <w:szCs w:val="22"/>
        </w:rPr>
        <w:t xml:space="preserve">/h. Zaprojektowana instalacja wentylacyjna o wydajności </w:t>
      </w:r>
      <w:r>
        <w:rPr>
          <w:rFonts w:hint="default" w:ascii="Arial Narrow" w:hAnsi="Arial Narrow"/>
          <w:sz w:val="22"/>
          <w:szCs w:val="22"/>
          <w:lang w:val="pl-PL"/>
        </w:rPr>
        <w:t>3</w:t>
      </w:r>
      <w:r>
        <w:rPr>
          <w:rFonts w:ascii="Arial Narrow" w:hAnsi="Arial Narrow"/>
          <w:sz w:val="22"/>
          <w:szCs w:val="22"/>
        </w:rPr>
        <w:t>0 m</w:t>
      </w:r>
      <w:r>
        <w:rPr>
          <w:rFonts w:ascii="Arial Narrow" w:hAnsi="Arial Narrow"/>
          <w:sz w:val="22"/>
          <w:szCs w:val="22"/>
          <w:vertAlign w:val="superscript"/>
        </w:rPr>
        <w:t>3</w:t>
      </w:r>
      <w:r>
        <w:rPr>
          <w:rFonts w:ascii="Arial Narrow" w:hAnsi="Arial Narrow"/>
          <w:sz w:val="22"/>
          <w:szCs w:val="22"/>
        </w:rPr>
        <w:t>/h zapewnia minimalną ilość higieniczną dla osób przebywających w pomieszczeniu</w:t>
      </w:r>
      <w:r>
        <w:rPr>
          <w:rFonts w:hint="default" w:ascii="Arial Narrow" w:hAnsi="Arial Narrow"/>
          <w:sz w:val="22"/>
          <w:szCs w:val="22"/>
          <w:lang w:val="pl-PL"/>
        </w:rPr>
        <w:t>.</w:t>
      </w:r>
    </w:p>
    <w:p w14:paraId="0BC9C052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Czerpnie i wyrzutnie wentylacji mechanicznej spełnia warunki określone w Dz. U. nr 75 z dnia 15-06-2002r.</w:t>
      </w:r>
    </w:p>
    <w:p w14:paraId="0BC9C054">
      <w:pPr>
        <w:pStyle w:val="3"/>
        <w:keepNext w:val="0"/>
        <w:numPr>
          <w:ilvl w:val="1"/>
          <w:numId w:val="1"/>
        </w:numPr>
        <w:tabs>
          <w:tab w:val="clear" w:pos="1566"/>
        </w:tabs>
        <w:suppressAutoHyphens w:val="0"/>
        <w:spacing w:before="120" w:line="360" w:lineRule="auto"/>
        <w:ind w:left="567" w:hanging="567"/>
        <w:jc w:val="both"/>
        <w:rPr>
          <w:rFonts w:ascii="Arial Narrow" w:hAnsi="Arial Narrow" w:eastAsia="Times New Roman" w:cs="Arial"/>
          <w:sz w:val="22"/>
          <w:szCs w:val="22"/>
        </w:rPr>
      </w:pPr>
      <w:bookmarkStart w:id="65" w:name="_Toc478471964"/>
      <w:bookmarkStart w:id="66" w:name="_Toc9617"/>
      <w:r>
        <w:rPr>
          <w:rFonts w:ascii="Arial Narrow" w:hAnsi="Arial Narrow" w:eastAsia="Times New Roman" w:cs="Arial"/>
          <w:sz w:val="22"/>
          <w:szCs w:val="22"/>
        </w:rPr>
        <w:t>Opis techniczny instalacji wentylacyjnej</w:t>
      </w:r>
      <w:bookmarkEnd w:id="65"/>
      <w:bookmarkEnd w:id="66"/>
    </w:p>
    <w:p w14:paraId="3EF80BDA">
      <w:pPr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Zaprojektowano wentylację mechaniczną nawiewno wywiewną zapewniającą min.1,5 wymiany powietrza w pomieszczeniu Gabinet RTG przebieralni i sterowni.</w:t>
      </w:r>
    </w:p>
    <w:p w14:paraId="0500B8BB">
      <w:pPr>
        <w:rPr>
          <w:rFonts w:ascii="Arial Narrow" w:hAnsi="Arial Narrow" w:cs="Arial Narrow"/>
          <w:sz w:val="22"/>
          <w:szCs w:val="22"/>
        </w:rPr>
      </w:pPr>
    </w:p>
    <w:p w14:paraId="4CEB7E31">
      <w:pPr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Bilans powietrza</w:t>
      </w:r>
    </w:p>
    <w:p w14:paraId="0154E908">
      <w:pPr>
        <w:rPr>
          <w:rFonts w:ascii="Arial Narrow" w:hAnsi="Arial Narrow" w:cs="Arial Narrow"/>
          <w:sz w:val="22"/>
          <w:szCs w:val="22"/>
        </w:rPr>
      </w:pPr>
      <w:r>
        <w:drawing>
          <wp:inline distT="0" distB="0" distL="114300" distR="114300">
            <wp:extent cx="5752465" cy="898525"/>
            <wp:effectExtent l="0" t="0" r="635" b="1587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D1ACF">
      <w:pPr>
        <w:rPr>
          <w:rFonts w:hint="default" w:ascii="Arial Narrow" w:hAnsi="Arial Narrow" w:cs="Arial Narrow"/>
          <w:sz w:val="22"/>
          <w:szCs w:val="22"/>
          <w:lang w:val="pl-PL"/>
        </w:rPr>
      </w:pPr>
      <w:r>
        <w:rPr>
          <w:rFonts w:ascii="Arial Narrow" w:hAnsi="Arial Narrow" w:cs="Arial Narrow"/>
          <w:sz w:val="22"/>
          <w:szCs w:val="22"/>
        </w:rPr>
        <w:t xml:space="preserve">W ścianie zewnętrznej zostanie zamontowana czerpnia ścienna. Zaprojektowana czerpnia powietrza </w:t>
      </w:r>
      <w:r>
        <w:rPr>
          <w:rFonts w:hint="default" w:ascii="Arial Narrow" w:hAnsi="Arial Narrow" w:cs="Arial Narrow"/>
          <w:sz w:val="22"/>
          <w:szCs w:val="22"/>
          <w:lang w:val="pl-PL"/>
        </w:rPr>
        <w:t>zostanie u</w:t>
      </w:r>
      <w:r>
        <w:rPr>
          <w:rFonts w:ascii="Arial Narrow" w:hAnsi="Arial Narrow" w:cs="Arial Narrow"/>
          <w:sz w:val="22"/>
          <w:szCs w:val="22"/>
        </w:rPr>
        <w:t xml:space="preserve">sytuowana na ścianie drugiej kondygnacji nadziemnej budynku </w:t>
      </w:r>
      <w:r>
        <w:rPr>
          <w:rFonts w:hint="default" w:ascii="Arial Narrow" w:hAnsi="Arial Narrow" w:cs="Arial Narrow"/>
          <w:sz w:val="22"/>
          <w:szCs w:val="22"/>
          <w:lang w:val="pl-PL"/>
        </w:rPr>
        <w:t xml:space="preserve">i będzie </w:t>
      </w:r>
      <w:r>
        <w:rPr>
          <w:rFonts w:ascii="Arial Narrow" w:hAnsi="Arial Narrow" w:cs="Arial Narrow"/>
          <w:sz w:val="22"/>
          <w:szCs w:val="22"/>
        </w:rPr>
        <w:t>znajd</w:t>
      </w:r>
      <w:r>
        <w:rPr>
          <w:rFonts w:hint="default" w:ascii="Arial Narrow" w:hAnsi="Arial Narrow" w:cs="Arial Narrow"/>
          <w:sz w:val="22"/>
          <w:szCs w:val="22"/>
          <w:lang w:val="pl-PL"/>
        </w:rPr>
        <w:t>ować</w:t>
      </w:r>
      <w:r>
        <w:rPr>
          <w:rFonts w:ascii="Arial Narrow" w:hAnsi="Arial Narrow" w:cs="Arial Narrow"/>
          <w:sz w:val="22"/>
          <w:szCs w:val="22"/>
        </w:rPr>
        <w:t xml:space="preserve"> się w odległości co najmniej 8 m </w:t>
      </w:r>
      <w:r>
        <w:rPr>
          <w:rFonts w:hint="default" w:ascii="Arial Narrow" w:hAnsi="Arial Narrow" w:cs="Arial Narrow"/>
          <w:sz w:val="22"/>
          <w:szCs w:val="22"/>
          <w:lang w:val="pl-PL"/>
        </w:rPr>
        <w:t>od:</w:t>
      </w:r>
    </w:p>
    <w:p w14:paraId="1BBA4966">
      <w:pPr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 xml:space="preserve">- w rzucie poziomym od ulic i parkingów powyżej 20 stanowisk postojowych, </w:t>
      </w:r>
    </w:p>
    <w:p w14:paraId="549E8B7F">
      <w:pPr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 xml:space="preserve">- miejsc gromadzenia odpadów stałych, </w:t>
      </w:r>
    </w:p>
    <w:p w14:paraId="615A5EE0">
      <w:pPr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 xml:space="preserve">- wywiewek kanalizacyjnych oraz innych źródeł zanieczyszczenia powietrza. </w:t>
      </w:r>
    </w:p>
    <w:p w14:paraId="62F6AC1D">
      <w:pPr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Odległość dolnej krawędzi otworu wlotowego czerpni od poziomu terenu</w:t>
      </w:r>
      <w:r>
        <w:rPr>
          <w:rFonts w:hint="default" w:ascii="Arial Narrow" w:hAnsi="Arial Narrow" w:cs="Arial Narrow"/>
          <w:sz w:val="22"/>
          <w:szCs w:val="22"/>
          <w:lang w:val="pl-PL"/>
        </w:rPr>
        <w:t xml:space="preserve"> będzie</w:t>
      </w:r>
      <w:r>
        <w:rPr>
          <w:rFonts w:ascii="Arial Narrow" w:hAnsi="Arial Narrow" w:cs="Arial Narrow"/>
          <w:sz w:val="22"/>
          <w:szCs w:val="22"/>
        </w:rPr>
        <w:t xml:space="preserve"> wynosić powyżej 2 m.</w:t>
      </w:r>
    </w:p>
    <w:p w14:paraId="59854244">
      <w:pPr>
        <w:rPr>
          <w:rFonts w:ascii="Arial Narrow" w:hAnsi="Arial Narrow" w:cs="Arial Narrow"/>
          <w:sz w:val="22"/>
          <w:szCs w:val="22"/>
        </w:rPr>
      </w:pPr>
    </w:p>
    <w:p w14:paraId="68E559C7">
      <w:pPr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 xml:space="preserve">Wyrzut z pomieszczenia RTG będzie realizowany na dach. Wyrzutnia </w:t>
      </w:r>
      <w:r>
        <w:rPr>
          <w:rFonts w:hint="default" w:ascii="Arial Narrow" w:hAnsi="Arial Narrow" w:cs="Arial Narrow"/>
          <w:sz w:val="22"/>
          <w:szCs w:val="22"/>
          <w:lang w:val="pl-PL"/>
        </w:rPr>
        <w:t xml:space="preserve">dachowa </w:t>
      </w:r>
      <w:r>
        <w:rPr>
          <w:rFonts w:ascii="Arial Narrow" w:hAnsi="Arial Narrow" w:cs="Arial Narrow"/>
          <w:sz w:val="22"/>
          <w:szCs w:val="22"/>
        </w:rPr>
        <w:t xml:space="preserve">zostanie zlokalizowana w odległości powyżej 3m od krawędzi dachu z oknami. </w:t>
      </w:r>
    </w:p>
    <w:p w14:paraId="029C0CD5">
      <w:pPr>
        <w:rPr>
          <w:rFonts w:ascii="Arial Narrow" w:hAnsi="Arial Narrow" w:cs="Arial Narrow"/>
          <w:sz w:val="22"/>
          <w:szCs w:val="22"/>
        </w:rPr>
      </w:pPr>
    </w:p>
    <w:p w14:paraId="020AA6C9">
      <w:pPr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W pomieszczeniu zaprojektowano wentylator nawiewny z filtrem klasy F7 i nagrzewnicą elektryczną:</w:t>
      </w:r>
    </w:p>
    <w:p w14:paraId="6DAD2F4B">
      <w:pPr>
        <w:pStyle w:val="45"/>
        <w:numPr>
          <w:ilvl w:val="0"/>
          <w:numId w:val="2"/>
        </w:numPr>
        <w:tabs>
          <w:tab w:val="left" w:pos="0"/>
          <w:tab w:val="clear" w:pos="420"/>
        </w:tabs>
        <w:suppressAutoHyphens w:val="0"/>
        <w:spacing w:after="0" w:line="276" w:lineRule="auto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Część nawiewna N.0:</w:t>
      </w:r>
    </w:p>
    <w:p w14:paraId="27FC3045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- czerpnia fi200,</w:t>
      </w:r>
    </w:p>
    <w:p w14:paraId="10D49C1D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- klapa zwrotna fi160</w:t>
      </w:r>
    </w:p>
    <w:p w14:paraId="4775BE3B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- filtr kanałowy DF fi 160 klasy F7</w:t>
      </w:r>
    </w:p>
    <w:p w14:paraId="0B0FB208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- wentylator nawiewny</w:t>
      </w:r>
      <w:r>
        <w:rPr>
          <w:rFonts w:hint="default" w:ascii="Arial Narrow" w:hAnsi="Arial Narrow" w:cs="Arial Narrow"/>
          <w:sz w:val="22"/>
          <w:szCs w:val="22"/>
          <w:lang w:val="pl-PL"/>
        </w:rPr>
        <w:t xml:space="preserve"> kanałowy 170m</w:t>
      </w:r>
      <w:r>
        <w:rPr>
          <w:rFonts w:hint="default" w:ascii="Arial Narrow" w:hAnsi="Arial Narrow" w:cs="Arial Narrow"/>
          <w:sz w:val="22"/>
          <w:szCs w:val="22"/>
          <w:vertAlign w:val="superscript"/>
          <w:lang w:val="pl-PL"/>
        </w:rPr>
        <w:t>3</w:t>
      </w:r>
      <w:r>
        <w:rPr>
          <w:rFonts w:hint="default" w:ascii="Arial Narrow" w:hAnsi="Arial Narrow" w:cs="Arial Narrow"/>
          <w:sz w:val="22"/>
          <w:szCs w:val="22"/>
          <w:lang w:val="pl-PL"/>
        </w:rPr>
        <w:t>/h; dP 350Pa z silnikiem EC utrzymującym stały wydatek powietrza.</w:t>
      </w:r>
      <w:r>
        <w:rPr>
          <w:rFonts w:ascii="Arial Narrow" w:hAnsi="Arial Narrow" w:cs="Arial Narrow"/>
          <w:sz w:val="22"/>
          <w:szCs w:val="22"/>
        </w:rPr>
        <w:t>,</w:t>
      </w:r>
    </w:p>
    <w:p w14:paraId="742D9327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- nagrzewnica kanałowa elektryczna 2,0kW</w:t>
      </w:r>
    </w:p>
    <w:p w14:paraId="76D5B1EE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</w:p>
    <w:p w14:paraId="13732C7E">
      <w:pPr>
        <w:pStyle w:val="45"/>
        <w:numPr>
          <w:ilvl w:val="0"/>
          <w:numId w:val="2"/>
        </w:numPr>
        <w:tabs>
          <w:tab w:val="left" w:pos="0"/>
          <w:tab w:val="clear" w:pos="420"/>
        </w:tabs>
        <w:suppressAutoHyphens w:val="0"/>
        <w:spacing w:after="0" w:line="276" w:lineRule="auto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Część wywiewna W.0:</w:t>
      </w:r>
    </w:p>
    <w:p w14:paraId="447E91D9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- wentylator wywiewny,</w:t>
      </w:r>
    </w:p>
    <w:p w14:paraId="46AE14E3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- klapa zwrotna fi160</w:t>
      </w:r>
    </w:p>
    <w:p w14:paraId="1F642740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cs="Arial Narrow"/>
          <w:sz w:val="22"/>
          <w:szCs w:val="22"/>
        </w:rPr>
      </w:pPr>
      <w:r>
        <w:rPr>
          <w:rFonts w:ascii="Arial Narrow" w:hAnsi="Arial Narrow" w:cs="Arial Narrow"/>
          <w:sz w:val="22"/>
          <w:szCs w:val="22"/>
        </w:rPr>
        <w:t>- wyrzutnia fi200,</w:t>
      </w:r>
    </w:p>
    <w:p w14:paraId="60429378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</w:p>
    <w:p w14:paraId="75205EE6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Nagrzewnica wyposażona:</w:t>
      </w:r>
    </w:p>
    <w:p w14:paraId="75E58481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- regulator </w:t>
      </w:r>
    </w:p>
    <w:p w14:paraId="011938E3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- czujnik temperatury TGK-330 </w:t>
      </w:r>
    </w:p>
    <w:p w14:paraId="3FA7FEDB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- stycznik DILM </w:t>
      </w:r>
    </w:p>
    <w:p w14:paraId="2AE8FFB6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- nastawnik TBI-30</w:t>
      </w:r>
    </w:p>
    <w:p w14:paraId="47A6BA7D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</w:p>
    <w:p w14:paraId="387213D3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hint="default" w:ascii="Arial Narrow" w:hAnsi="Arial Narrow"/>
          <w:sz w:val="22"/>
          <w:szCs w:val="22"/>
          <w:lang w:val="pl-PL"/>
        </w:rPr>
      </w:pPr>
      <w:r>
        <w:rPr>
          <w:rFonts w:hint="default" w:ascii="Arial Narrow" w:hAnsi="Arial Narrow"/>
          <w:sz w:val="22"/>
          <w:szCs w:val="22"/>
          <w:lang w:val="pl-PL"/>
        </w:rPr>
        <w:t>Nawiew i wywiew będzie realzowany przez kratki nawiewne i wywiewne z przepustnicami.</w:t>
      </w:r>
    </w:p>
    <w:p w14:paraId="624D314A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Izolacja kanałów wentylacyjnych:</w:t>
      </w:r>
    </w:p>
    <w:p w14:paraId="4668C298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-  kanały wentylacyjne czerpnie należy zaizolować izolacją paroszczelną ze spienionego kauczuku syntetycznego grubości 80mm.,</w:t>
      </w:r>
    </w:p>
    <w:p w14:paraId="0BC9C05C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/>
          <w:sz w:val="22"/>
          <w:szCs w:val="22"/>
        </w:rPr>
      </w:pPr>
    </w:p>
    <w:p w14:paraId="0BC9C0BC">
      <w:pPr>
        <w:pStyle w:val="45"/>
        <w:tabs>
          <w:tab w:val="left" w:pos="0"/>
        </w:tabs>
        <w:spacing w:after="0" w:line="276" w:lineRule="auto"/>
        <w:ind w:left="0"/>
        <w:jc w:val="both"/>
        <w:rPr>
          <w:rFonts w:ascii="Arial Narrow" w:hAnsi="Arial Narrow" w:eastAsia="Arial Narrow" w:cs="Arial Narrow"/>
          <w:color w:val="000000"/>
          <w:sz w:val="24"/>
          <w:szCs w:val="24"/>
          <w:lang w:eastAsia="zh-CN" w:bidi="ar"/>
        </w:rPr>
      </w:pPr>
    </w:p>
    <w:p w14:paraId="0BC9C1C9">
      <w:pPr>
        <w:pStyle w:val="45"/>
        <w:tabs>
          <w:tab w:val="left" w:pos="0"/>
        </w:tabs>
        <w:spacing w:after="0" w:line="276" w:lineRule="auto"/>
        <w:ind w:left="0"/>
        <w:jc w:val="right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PODPIS PROJEKTANTA</w:t>
      </w:r>
    </w:p>
    <w:sectPr>
      <w:headerReference r:id="rId4" w:type="first"/>
      <w:footerReference r:id="rId6" w:type="first"/>
      <w:headerReference r:id="rId3" w:type="default"/>
      <w:footerReference r:id="rId5" w:type="default"/>
      <w:pgSz w:w="11906" w:h="16838"/>
      <w:pgMar w:top="1418" w:right="1418" w:bottom="1418" w:left="1418" w:header="709" w:footer="709" w:gutter="0"/>
      <w:cols w:space="708" w:num="1"/>
      <w:titlePg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EE"/>
    <w:family w:val="swiss"/>
    <w:pitch w:val="default"/>
    <w:sig w:usb0="E4002EFF" w:usb1="C200247B" w:usb2="00000009" w:usb3="00000000" w:csb0="200001F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default"/>
    <w:sig w:usb0="E0002EFF" w:usb1="C000785B" w:usb2="00000009" w:usb3="00000000" w:csb0="400001FF" w:csb1="FFFF0000"/>
  </w:font>
  <w:font w:name="Tahoma">
    <w:panose1 w:val="020B0604030504040204"/>
    <w:charset w:val="EE"/>
    <w:family w:val="swiss"/>
    <w:pitch w:val="default"/>
    <w:sig w:usb0="E1002EFF" w:usb1="C000605B" w:usb2="00000029" w:usb3="00000000" w:csb0="200101FF" w:csb1="20280000"/>
  </w:font>
  <w:font w:name="Calibri">
    <w:panose1 w:val="020F0502020204030204"/>
    <w:charset w:val="EE"/>
    <w:family w:val="swiss"/>
    <w:pitch w:val="default"/>
    <w:sig w:usb0="E4002EFF" w:usb1="C200247B" w:usb2="00000009" w:usb3="00000000" w:csb0="200001FF" w:csb1="00000000"/>
  </w:font>
  <w:font w:name="Lucida Sans Unicode">
    <w:panose1 w:val="020B0602030504020204"/>
    <w:charset w:val="EE"/>
    <w:family w:val="swiss"/>
    <w:pitch w:val="default"/>
    <w:sig w:usb0="80001AFF" w:usb1="0000396B" w:usb2="00000000" w:usb3="00000000" w:csb0="200000BF" w:csb1="D7F70000"/>
  </w:font>
  <w:font w:name="Mangal">
    <w:altName w:val="Segoe Print"/>
    <w:panose1 w:val="00000400000000000000"/>
    <w:charset w:val="00"/>
    <w:family w:val="roman"/>
    <w:pitch w:val="default"/>
    <w:sig w:usb0="00000000" w:usb1="00000000" w:usb2="00000000" w:usb3="00000000" w:csb0="00000001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 Narrow">
    <w:panose1 w:val="020B0606020202030204"/>
    <w:charset w:val="EE"/>
    <w:family w:val="swiss"/>
    <w:pitch w:val="default"/>
    <w:sig w:usb0="00000287" w:usb1="00000800" w:usb2="00000000" w:usb3="00000000" w:csb0="2000009F" w:csb1="DFD70000"/>
  </w:font>
  <w:font w:name="Courier New">
    <w:panose1 w:val="02070309020205020404"/>
    <w:charset w:val="EE"/>
    <w:family w:val="modern"/>
    <w:pitch w:val="default"/>
    <w:sig w:usb0="E0002EFF" w:usb1="C0007843" w:usb2="00000009" w:usb3="00000000" w:csb0="400001FF" w:csb1="FFFF0000"/>
  </w:font>
  <w:font w:name="Aptos">
    <w:altName w:val="Segoe Print"/>
    <w:panose1 w:val="020B0004020202020204"/>
    <w:charset w:val="EE"/>
    <w:family w:val="swiss"/>
    <w:pitch w:val="default"/>
    <w:sig w:usb0="00000000" w:usb1="00000000" w:usb2="00000000" w:usb3="00000000" w:csb0="0000019F" w:csb1="00000000"/>
  </w:font>
  <w:font w:name="ArialNarrow,Bold">
    <w:altName w:val="Segoe Print"/>
    <w:panose1 w:val="00000000000000000000"/>
    <w:charset w:val="EE"/>
    <w:family w:val="auto"/>
    <w:pitch w:val="default"/>
    <w:sig w:usb0="00000000" w:usb1="00000000" w:usb2="00000000" w:usb3="00000000" w:csb0="00000002" w:csb1="00000000"/>
  </w:font>
  <w:font w:name="ArialNarrow,Italic">
    <w:altName w:val="Segoe Print"/>
    <w:panose1 w:val="00000000000000000000"/>
    <w:charset w:val="EE"/>
    <w:family w:val="auto"/>
    <w:pitch w:val="default"/>
    <w:sig w:usb0="00000000" w:usb1="00000000" w:usb2="00000000" w:usb3="00000000" w:csb0="00000002" w:csb1="00000000"/>
  </w:font>
  <w:font w:name="ArialNarrow">
    <w:altName w:val="Segoe Print"/>
    <w:panose1 w:val="00000000000000000000"/>
    <w:charset w:val="EE"/>
    <w:family w:val="auto"/>
    <w:pitch w:val="default"/>
    <w:sig w:usb0="00000000" w:usb1="00000000" w:usb2="00000000" w:usb3="00000000" w:csb0="00000002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Narrow">
    <w:panose1 w:val="020B0606020202030204"/>
    <w:charset w:val="00"/>
    <w:family w:val="auto"/>
    <w:pitch w:val="default"/>
    <w:sig w:usb0="00000287" w:usb1="000008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8340204"/>
    </w:sdtPr>
    <w:sdtContent>
      <w:p w14:paraId="0BC9C1E1">
        <w:pPr>
          <w:pStyle w:val="1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BC9C1E2">
    <w:pPr>
      <w:pStyle w:val="1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C9C1E4">
    <w:pPr>
      <w:pStyle w:val="19"/>
      <w:jc w:val="both"/>
      <w:rPr>
        <w:rFonts w:ascii="Arial" w:hAnsi="Arial" w:cs="Arial"/>
        <w:spacing w:val="60"/>
        <w:sz w:val="18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C9C1DF">
    <w:pPr>
      <w:pStyle w:val="37"/>
      <w:spacing w:line="276" w:lineRule="auto"/>
      <w:jc w:val="right"/>
      <w:rPr>
        <w:rFonts w:ascii="Arial Narrow" w:hAnsi="Arial Narrow" w:cs="Arial"/>
        <w:b/>
        <w:sz w:val="16"/>
        <w:szCs w:val="16"/>
      </w:rPr>
    </w:pPr>
    <w:r>
      <w:rPr>
        <w:rFonts w:ascii="Arial Narrow" w:hAnsi="Arial Narrow" w:cs="Arial"/>
        <w:b/>
        <w:sz w:val="16"/>
        <w:szCs w:val="16"/>
      </w:rPr>
      <w:t xml:space="preserve">PROJEKT PRZEBUDOWY I ROZBUDOWY MIEJSKIEGO OŚRODKA ZDROWIA PRZY UL. RZEPNIKOWSKIEGO 20  W LUBAWIE </w:t>
    </w:r>
  </w:p>
  <w:p w14:paraId="0BC9C1E0">
    <w:pPr>
      <w:pStyle w:val="37"/>
      <w:spacing w:line="276" w:lineRule="auto"/>
      <w:jc w:val="right"/>
      <w:rPr>
        <w:rFonts w:ascii="Arial Narrow" w:hAnsi="Arial Narrow" w:cs="Arial"/>
        <w:sz w:val="16"/>
        <w:szCs w:val="16"/>
      </w:rPr>
    </w:pPr>
    <w:r>
      <w:rPr>
        <w:rFonts w:ascii="Arial Narrow" w:hAnsi="Arial Narrow" w:cs="Arial"/>
        <w:b/>
        <w:sz w:val="16"/>
        <w:szCs w:val="16"/>
      </w:rPr>
      <w:t>PROJEKT WYKONAWCZY INSTALACJI WENTYLACJI GABINETU RTG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C9C1E3">
    <w:pPr>
      <w:pStyle w:val="20"/>
      <w:tabs>
        <w:tab w:val="left" w:pos="6583"/>
        <w:tab w:val="clear" w:pos="4536"/>
        <w:tab w:val="clear" w:pos="9072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03C10CE"/>
    <w:multiLevelType w:val="multilevel"/>
    <w:tmpl w:val="103C10CE"/>
    <w:lvl w:ilvl="0" w:tentative="0">
      <w:start w:val="1"/>
      <w:numFmt w:val="decimal"/>
      <w:lvlText w:val="%1."/>
      <w:lvlJc w:val="left"/>
      <w:pPr>
        <w:tabs>
          <w:tab w:val="left" w:pos="1134"/>
        </w:tabs>
      </w:pPr>
      <w:rPr>
        <w:b/>
      </w:rPr>
    </w:lvl>
    <w:lvl w:ilvl="1" w:tentative="0">
      <w:start w:val="1"/>
      <w:numFmt w:val="decimal"/>
      <w:lvlText w:val="%1.%2."/>
      <w:lvlJc w:val="left"/>
      <w:pPr>
        <w:tabs>
          <w:tab w:val="left" w:pos="1566"/>
        </w:tabs>
      </w:pPr>
    </w:lvl>
    <w:lvl w:ilvl="2" w:tentative="0">
      <w:start w:val="1"/>
      <w:numFmt w:val="decimal"/>
      <w:lvlText w:val="%1.%2.%3."/>
      <w:lvlJc w:val="left"/>
      <w:pPr>
        <w:tabs>
          <w:tab w:val="left" w:pos="2070"/>
        </w:tabs>
      </w:pPr>
    </w:lvl>
    <w:lvl w:ilvl="3" w:tentative="0">
      <w:start w:val="1"/>
      <w:numFmt w:val="decimal"/>
      <w:lvlText w:val="%1.%2.%3.%4."/>
      <w:lvlJc w:val="left"/>
      <w:pPr>
        <w:tabs>
          <w:tab w:val="left" w:pos="2718"/>
        </w:tabs>
      </w:pPr>
    </w:lvl>
    <w:lvl w:ilvl="4" w:tentative="0">
      <w:start w:val="1"/>
      <w:numFmt w:val="decimal"/>
      <w:lvlText w:val="%1.%2.%3.%4.%5."/>
      <w:lvlJc w:val="left"/>
      <w:pPr>
        <w:tabs>
          <w:tab w:val="left" w:pos="3510"/>
        </w:tabs>
      </w:pPr>
    </w:lvl>
    <w:lvl w:ilvl="5" w:tentative="0">
      <w:start w:val="1"/>
      <w:numFmt w:val="decimal"/>
      <w:lvlText w:val="%1.%2.%3.%4.%5.%6."/>
      <w:lvlJc w:val="left"/>
      <w:pPr>
        <w:tabs>
          <w:tab w:val="left" w:pos="4446"/>
        </w:tabs>
      </w:pPr>
    </w:lvl>
    <w:lvl w:ilvl="6" w:tentative="0">
      <w:start w:val="1"/>
      <w:numFmt w:val="decimal"/>
      <w:lvlText w:val="%1.%2.%3.%4.%5.%6.%7."/>
      <w:lvlJc w:val="left"/>
      <w:pPr>
        <w:tabs>
          <w:tab w:val="left" w:pos="5526"/>
        </w:tabs>
      </w:pPr>
    </w:lvl>
    <w:lvl w:ilvl="7" w:tentative="0">
      <w:start w:val="1"/>
      <w:numFmt w:val="decimal"/>
      <w:lvlText w:val="%1.%2.%3.%4.%5.%6.%7.%8."/>
      <w:lvlJc w:val="left"/>
      <w:pPr>
        <w:tabs>
          <w:tab w:val="left" w:pos="6750"/>
        </w:tabs>
      </w:pPr>
    </w:lvl>
    <w:lvl w:ilvl="8" w:tentative="0">
      <w:start w:val="1"/>
      <w:numFmt w:val="decimal"/>
      <w:lvlText w:val="%1.%2.%3.%4.%5.%6.%7.%8.%9."/>
      <w:lvlJc w:val="left"/>
      <w:pPr>
        <w:tabs>
          <w:tab w:val="left" w:pos="8190"/>
        </w:tabs>
      </w:pPr>
    </w:lvl>
  </w:abstractNum>
  <w:abstractNum w:abstractNumId="1">
    <w:nsid w:val="60EAC8C6"/>
    <w:multiLevelType w:val="singleLevel"/>
    <w:tmpl w:val="60EAC8C6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  <w:sz w:val="13"/>
        <w:szCs w:val="13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9"/>
  <w:bordersDoNotSurroundHeader w:val="0"/>
  <w:bordersDoNotSurroundFooter w:val="0"/>
  <w:documentProtection w:enforcement="0"/>
  <w:defaultTabStop w:val="708"/>
  <w:hyphenationZone w:val="425"/>
  <w:drawingGridHorizontalSpacing w:val="120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1253"/>
    <w:rsid w:val="00002088"/>
    <w:rsid w:val="000209BB"/>
    <w:rsid w:val="0002288E"/>
    <w:rsid w:val="000337B9"/>
    <w:rsid w:val="000624A6"/>
    <w:rsid w:val="00071CB1"/>
    <w:rsid w:val="000722AC"/>
    <w:rsid w:val="0007445B"/>
    <w:rsid w:val="0007458B"/>
    <w:rsid w:val="0008145E"/>
    <w:rsid w:val="000816CD"/>
    <w:rsid w:val="000A519F"/>
    <w:rsid w:val="000C2C2B"/>
    <w:rsid w:val="000D1FEE"/>
    <w:rsid w:val="000D204A"/>
    <w:rsid w:val="000D2B3A"/>
    <w:rsid w:val="000D61C6"/>
    <w:rsid w:val="000E08A3"/>
    <w:rsid w:val="000E0F59"/>
    <w:rsid w:val="0010524B"/>
    <w:rsid w:val="001114D6"/>
    <w:rsid w:val="00113132"/>
    <w:rsid w:val="00125E64"/>
    <w:rsid w:val="00132C8E"/>
    <w:rsid w:val="00143E0F"/>
    <w:rsid w:val="0014632E"/>
    <w:rsid w:val="001549C0"/>
    <w:rsid w:val="00156385"/>
    <w:rsid w:val="00161566"/>
    <w:rsid w:val="00167E45"/>
    <w:rsid w:val="00172A27"/>
    <w:rsid w:val="00181853"/>
    <w:rsid w:val="00183313"/>
    <w:rsid w:val="00184CC1"/>
    <w:rsid w:val="00190A53"/>
    <w:rsid w:val="001A30DE"/>
    <w:rsid w:val="001A48CD"/>
    <w:rsid w:val="001B29A7"/>
    <w:rsid w:val="001B79E2"/>
    <w:rsid w:val="001C08B8"/>
    <w:rsid w:val="001D54F4"/>
    <w:rsid w:val="001E3067"/>
    <w:rsid w:val="001E4B46"/>
    <w:rsid w:val="001F27B6"/>
    <w:rsid w:val="001F4C4C"/>
    <w:rsid w:val="0020529D"/>
    <w:rsid w:val="00206DC2"/>
    <w:rsid w:val="0022556E"/>
    <w:rsid w:val="002270BD"/>
    <w:rsid w:val="002276AD"/>
    <w:rsid w:val="00236F4D"/>
    <w:rsid w:val="00243476"/>
    <w:rsid w:val="00260562"/>
    <w:rsid w:val="0026561B"/>
    <w:rsid w:val="00266151"/>
    <w:rsid w:val="00272843"/>
    <w:rsid w:val="00275D71"/>
    <w:rsid w:val="00276812"/>
    <w:rsid w:val="002774B5"/>
    <w:rsid w:val="002802BB"/>
    <w:rsid w:val="00280D2C"/>
    <w:rsid w:val="00287D12"/>
    <w:rsid w:val="002B38BA"/>
    <w:rsid w:val="002B414A"/>
    <w:rsid w:val="002B7D1C"/>
    <w:rsid w:val="002D0334"/>
    <w:rsid w:val="002D5872"/>
    <w:rsid w:val="002D71DE"/>
    <w:rsid w:val="002D78B9"/>
    <w:rsid w:val="00303BD7"/>
    <w:rsid w:val="00311A32"/>
    <w:rsid w:val="00325AFA"/>
    <w:rsid w:val="00330826"/>
    <w:rsid w:val="00332EDB"/>
    <w:rsid w:val="00337D48"/>
    <w:rsid w:val="00343DBE"/>
    <w:rsid w:val="00353CB3"/>
    <w:rsid w:val="0035512E"/>
    <w:rsid w:val="00363D0A"/>
    <w:rsid w:val="00363F0F"/>
    <w:rsid w:val="00371C15"/>
    <w:rsid w:val="00375E8B"/>
    <w:rsid w:val="003810F5"/>
    <w:rsid w:val="0038565A"/>
    <w:rsid w:val="00386C3B"/>
    <w:rsid w:val="003B0B1D"/>
    <w:rsid w:val="003C2337"/>
    <w:rsid w:val="003E4310"/>
    <w:rsid w:val="003E4F88"/>
    <w:rsid w:val="003F5020"/>
    <w:rsid w:val="003F5708"/>
    <w:rsid w:val="00432C39"/>
    <w:rsid w:val="00432FD7"/>
    <w:rsid w:val="004341FC"/>
    <w:rsid w:val="0044722B"/>
    <w:rsid w:val="00447FEA"/>
    <w:rsid w:val="00450B6D"/>
    <w:rsid w:val="00451B55"/>
    <w:rsid w:val="004530D9"/>
    <w:rsid w:val="004616F7"/>
    <w:rsid w:val="004770E1"/>
    <w:rsid w:val="00480278"/>
    <w:rsid w:val="004845A8"/>
    <w:rsid w:val="0048762E"/>
    <w:rsid w:val="0049768F"/>
    <w:rsid w:val="004A445C"/>
    <w:rsid w:val="004C50D9"/>
    <w:rsid w:val="00503D8E"/>
    <w:rsid w:val="00507CF3"/>
    <w:rsid w:val="00512909"/>
    <w:rsid w:val="005306DC"/>
    <w:rsid w:val="005323D6"/>
    <w:rsid w:val="00533B0C"/>
    <w:rsid w:val="00543BA6"/>
    <w:rsid w:val="005446A0"/>
    <w:rsid w:val="005470EF"/>
    <w:rsid w:val="0056777A"/>
    <w:rsid w:val="00572BBD"/>
    <w:rsid w:val="00573CCD"/>
    <w:rsid w:val="00594A3C"/>
    <w:rsid w:val="005952EC"/>
    <w:rsid w:val="005A2A3D"/>
    <w:rsid w:val="005A5F35"/>
    <w:rsid w:val="005B0EF2"/>
    <w:rsid w:val="005B4FDC"/>
    <w:rsid w:val="005B5186"/>
    <w:rsid w:val="005C36D2"/>
    <w:rsid w:val="005C512B"/>
    <w:rsid w:val="005C5F78"/>
    <w:rsid w:val="005E319B"/>
    <w:rsid w:val="005E3964"/>
    <w:rsid w:val="005E7419"/>
    <w:rsid w:val="005E7921"/>
    <w:rsid w:val="00603097"/>
    <w:rsid w:val="0062686C"/>
    <w:rsid w:val="00641925"/>
    <w:rsid w:val="0064260B"/>
    <w:rsid w:val="00645865"/>
    <w:rsid w:val="00650E6D"/>
    <w:rsid w:val="00651BFE"/>
    <w:rsid w:val="00657889"/>
    <w:rsid w:val="0066233F"/>
    <w:rsid w:val="006665E2"/>
    <w:rsid w:val="00670FEE"/>
    <w:rsid w:val="00673F8A"/>
    <w:rsid w:val="006762F1"/>
    <w:rsid w:val="00684AA4"/>
    <w:rsid w:val="0068609D"/>
    <w:rsid w:val="00693DF8"/>
    <w:rsid w:val="00695696"/>
    <w:rsid w:val="006A3FDD"/>
    <w:rsid w:val="006C05F0"/>
    <w:rsid w:val="006C06D7"/>
    <w:rsid w:val="006C2DC0"/>
    <w:rsid w:val="006D44FB"/>
    <w:rsid w:val="006D577F"/>
    <w:rsid w:val="006E1AF1"/>
    <w:rsid w:val="006E344F"/>
    <w:rsid w:val="006E61BE"/>
    <w:rsid w:val="006E7E69"/>
    <w:rsid w:val="006F273D"/>
    <w:rsid w:val="006F46C8"/>
    <w:rsid w:val="00702E67"/>
    <w:rsid w:val="00711FE7"/>
    <w:rsid w:val="00723343"/>
    <w:rsid w:val="00724262"/>
    <w:rsid w:val="007249E5"/>
    <w:rsid w:val="00731186"/>
    <w:rsid w:val="00731C03"/>
    <w:rsid w:val="00736310"/>
    <w:rsid w:val="00741B9B"/>
    <w:rsid w:val="007541DC"/>
    <w:rsid w:val="00754376"/>
    <w:rsid w:val="00757BA1"/>
    <w:rsid w:val="007614B1"/>
    <w:rsid w:val="00780AAF"/>
    <w:rsid w:val="00783988"/>
    <w:rsid w:val="007A0FDA"/>
    <w:rsid w:val="007B556A"/>
    <w:rsid w:val="007D70CD"/>
    <w:rsid w:val="007E2A40"/>
    <w:rsid w:val="00801923"/>
    <w:rsid w:val="008071B7"/>
    <w:rsid w:val="008106A0"/>
    <w:rsid w:val="00813B57"/>
    <w:rsid w:val="0081683C"/>
    <w:rsid w:val="00862DEA"/>
    <w:rsid w:val="008659F0"/>
    <w:rsid w:val="00873D87"/>
    <w:rsid w:val="0089164C"/>
    <w:rsid w:val="00893B14"/>
    <w:rsid w:val="008B08B4"/>
    <w:rsid w:val="008B31C9"/>
    <w:rsid w:val="008C2951"/>
    <w:rsid w:val="008C4C78"/>
    <w:rsid w:val="008D3071"/>
    <w:rsid w:val="008D5A1F"/>
    <w:rsid w:val="008E5BCD"/>
    <w:rsid w:val="008E7DB9"/>
    <w:rsid w:val="008F1395"/>
    <w:rsid w:val="008F1CF4"/>
    <w:rsid w:val="008F48FA"/>
    <w:rsid w:val="008F7723"/>
    <w:rsid w:val="00911EDF"/>
    <w:rsid w:val="00913B7A"/>
    <w:rsid w:val="0091783F"/>
    <w:rsid w:val="00926068"/>
    <w:rsid w:val="0093254D"/>
    <w:rsid w:val="009340DD"/>
    <w:rsid w:val="0093675A"/>
    <w:rsid w:val="00946822"/>
    <w:rsid w:val="00955B9C"/>
    <w:rsid w:val="00956A52"/>
    <w:rsid w:val="009574BE"/>
    <w:rsid w:val="0096107C"/>
    <w:rsid w:val="00964A55"/>
    <w:rsid w:val="00983B3B"/>
    <w:rsid w:val="009A07A8"/>
    <w:rsid w:val="009A1E1B"/>
    <w:rsid w:val="009C3447"/>
    <w:rsid w:val="009C4880"/>
    <w:rsid w:val="009C7235"/>
    <w:rsid w:val="009D287D"/>
    <w:rsid w:val="009E107D"/>
    <w:rsid w:val="009F17F8"/>
    <w:rsid w:val="00A14979"/>
    <w:rsid w:val="00A1525F"/>
    <w:rsid w:val="00A172F2"/>
    <w:rsid w:val="00A22DA2"/>
    <w:rsid w:val="00A232B7"/>
    <w:rsid w:val="00A23CE8"/>
    <w:rsid w:val="00A255CB"/>
    <w:rsid w:val="00A256D7"/>
    <w:rsid w:val="00A32E84"/>
    <w:rsid w:val="00A36BC2"/>
    <w:rsid w:val="00A55903"/>
    <w:rsid w:val="00A62371"/>
    <w:rsid w:val="00A714EB"/>
    <w:rsid w:val="00A73518"/>
    <w:rsid w:val="00A74529"/>
    <w:rsid w:val="00A80253"/>
    <w:rsid w:val="00A929AD"/>
    <w:rsid w:val="00AA3205"/>
    <w:rsid w:val="00AA4F3C"/>
    <w:rsid w:val="00AA6271"/>
    <w:rsid w:val="00AB08AD"/>
    <w:rsid w:val="00AB57D2"/>
    <w:rsid w:val="00AD3643"/>
    <w:rsid w:val="00B07FD5"/>
    <w:rsid w:val="00B10AFC"/>
    <w:rsid w:val="00B12FB9"/>
    <w:rsid w:val="00B13622"/>
    <w:rsid w:val="00B21174"/>
    <w:rsid w:val="00B25642"/>
    <w:rsid w:val="00B27F7B"/>
    <w:rsid w:val="00B30AA8"/>
    <w:rsid w:val="00B4357A"/>
    <w:rsid w:val="00B53D58"/>
    <w:rsid w:val="00B65879"/>
    <w:rsid w:val="00B7798E"/>
    <w:rsid w:val="00B80E58"/>
    <w:rsid w:val="00B81219"/>
    <w:rsid w:val="00B9198A"/>
    <w:rsid w:val="00BA732A"/>
    <w:rsid w:val="00BB007C"/>
    <w:rsid w:val="00BC051C"/>
    <w:rsid w:val="00BF4710"/>
    <w:rsid w:val="00C034B2"/>
    <w:rsid w:val="00C12BD8"/>
    <w:rsid w:val="00C14A47"/>
    <w:rsid w:val="00C154B5"/>
    <w:rsid w:val="00C15C08"/>
    <w:rsid w:val="00C172D6"/>
    <w:rsid w:val="00C27B07"/>
    <w:rsid w:val="00C312DD"/>
    <w:rsid w:val="00C34FB9"/>
    <w:rsid w:val="00C35EF9"/>
    <w:rsid w:val="00C37CE8"/>
    <w:rsid w:val="00C461E3"/>
    <w:rsid w:val="00C51253"/>
    <w:rsid w:val="00C53DAE"/>
    <w:rsid w:val="00C61C2F"/>
    <w:rsid w:val="00C66C38"/>
    <w:rsid w:val="00C96B7B"/>
    <w:rsid w:val="00CB1BDE"/>
    <w:rsid w:val="00CB68A7"/>
    <w:rsid w:val="00CB71AA"/>
    <w:rsid w:val="00CC2C77"/>
    <w:rsid w:val="00CC2E46"/>
    <w:rsid w:val="00CC4AD9"/>
    <w:rsid w:val="00CD1841"/>
    <w:rsid w:val="00CD3541"/>
    <w:rsid w:val="00CF5599"/>
    <w:rsid w:val="00D069ED"/>
    <w:rsid w:val="00D1472B"/>
    <w:rsid w:val="00D153F4"/>
    <w:rsid w:val="00D2463D"/>
    <w:rsid w:val="00D33527"/>
    <w:rsid w:val="00D33877"/>
    <w:rsid w:val="00D43A7A"/>
    <w:rsid w:val="00D50E69"/>
    <w:rsid w:val="00D626F7"/>
    <w:rsid w:val="00D65CF8"/>
    <w:rsid w:val="00D812AB"/>
    <w:rsid w:val="00D83EA9"/>
    <w:rsid w:val="00D867F3"/>
    <w:rsid w:val="00D87F51"/>
    <w:rsid w:val="00D94426"/>
    <w:rsid w:val="00DA038E"/>
    <w:rsid w:val="00DA0C23"/>
    <w:rsid w:val="00DA4F28"/>
    <w:rsid w:val="00DC1BE0"/>
    <w:rsid w:val="00DC308E"/>
    <w:rsid w:val="00DC43B5"/>
    <w:rsid w:val="00DC61F4"/>
    <w:rsid w:val="00DD1FF7"/>
    <w:rsid w:val="00DD3FDB"/>
    <w:rsid w:val="00DE76AC"/>
    <w:rsid w:val="00DF0B3E"/>
    <w:rsid w:val="00DF4AE0"/>
    <w:rsid w:val="00E162BA"/>
    <w:rsid w:val="00E200A1"/>
    <w:rsid w:val="00E2200F"/>
    <w:rsid w:val="00E24BCB"/>
    <w:rsid w:val="00E3212E"/>
    <w:rsid w:val="00E37A30"/>
    <w:rsid w:val="00E46ADE"/>
    <w:rsid w:val="00E64803"/>
    <w:rsid w:val="00E64E69"/>
    <w:rsid w:val="00E811BF"/>
    <w:rsid w:val="00E86904"/>
    <w:rsid w:val="00E879BB"/>
    <w:rsid w:val="00E92808"/>
    <w:rsid w:val="00E92EB8"/>
    <w:rsid w:val="00E96878"/>
    <w:rsid w:val="00EA60C9"/>
    <w:rsid w:val="00EB49B0"/>
    <w:rsid w:val="00EB4FA4"/>
    <w:rsid w:val="00ED048D"/>
    <w:rsid w:val="00EE58A7"/>
    <w:rsid w:val="00EF60E3"/>
    <w:rsid w:val="00F064FC"/>
    <w:rsid w:val="00F11C6C"/>
    <w:rsid w:val="00F140CC"/>
    <w:rsid w:val="00F143A7"/>
    <w:rsid w:val="00F16B30"/>
    <w:rsid w:val="00F228DA"/>
    <w:rsid w:val="00F2533E"/>
    <w:rsid w:val="00F34FBE"/>
    <w:rsid w:val="00F57CC3"/>
    <w:rsid w:val="00F73CF8"/>
    <w:rsid w:val="00F7438A"/>
    <w:rsid w:val="00F77B81"/>
    <w:rsid w:val="00F865B3"/>
    <w:rsid w:val="00F914B4"/>
    <w:rsid w:val="00F936C1"/>
    <w:rsid w:val="00FC4B3A"/>
    <w:rsid w:val="00FD58CD"/>
    <w:rsid w:val="00FE6BFF"/>
    <w:rsid w:val="00FF3C29"/>
    <w:rsid w:val="00FF6D0B"/>
    <w:rsid w:val="09497B01"/>
    <w:rsid w:val="10B2678A"/>
    <w:rsid w:val="11437838"/>
    <w:rsid w:val="1BF25665"/>
    <w:rsid w:val="2270254B"/>
    <w:rsid w:val="22CC3836"/>
    <w:rsid w:val="2389679B"/>
    <w:rsid w:val="2A097641"/>
    <w:rsid w:val="2A33265B"/>
    <w:rsid w:val="2D3F44C0"/>
    <w:rsid w:val="308A1CF5"/>
    <w:rsid w:val="35B72CAC"/>
    <w:rsid w:val="3605137D"/>
    <w:rsid w:val="3A240770"/>
    <w:rsid w:val="41861C6C"/>
    <w:rsid w:val="57164103"/>
    <w:rsid w:val="593C03CE"/>
    <w:rsid w:val="5CE110EE"/>
    <w:rsid w:val="5FC24A29"/>
    <w:rsid w:val="7D2E5047"/>
    <w:rsid w:val="7D6B5FF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qFormat="1" w:unhideWhenUsed="0"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uppressAutoHyphens/>
    </w:pPr>
    <w:rPr>
      <w:rFonts w:ascii="Times New Roman" w:hAnsi="Times New Roman" w:eastAsia="Times New Roman" w:cs="Times New Roman"/>
      <w:sz w:val="24"/>
      <w:szCs w:val="24"/>
      <w:lang w:val="pl-PL" w:eastAsia="ar-SA" w:bidi="ar-SA"/>
    </w:rPr>
  </w:style>
  <w:style w:type="paragraph" w:styleId="2">
    <w:name w:val="heading 1"/>
    <w:basedOn w:val="1"/>
    <w:next w:val="1"/>
    <w:link w:val="32"/>
    <w:qFormat/>
    <w:uiPriority w:val="0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3">
    <w:name w:val="heading 2"/>
    <w:basedOn w:val="1"/>
    <w:next w:val="1"/>
    <w:link w:val="38"/>
    <w:unhideWhenUsed/>
    <w:qFormat/>
    <w:uiPriority w:val="0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472C4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4">
    <w:name w:val="heading 3"/>
    <w:basedOn w:val="1"/>
    <w:next w:val="1"/>
    <w:link w:val="39"/>
    <w:qFormat/>
    <w:uiPriority w:val="0"/>
    <w:pPr>
      <w:keepNext/>
      <w:tabs>
        <w:tab w:val="left" w:pos="720"/>
      </w:tabs>
      <w:spacing w:before="40" w:after="40"/>
      <w:outlineLvl w:val="2"/>
    </w:pPr>
    <w:rPr>
      <w:rFonts w:ascii="Arial" w:hAnsi="Arial" w:cs="Arial"/>
      <w:b/>
      <w:bCs/>
      <w:sz w:val="18"/>
      <w:szCs w:val="26"/>
    </w:rPr>
  </w:style>
  <w:style w:type="paragraph" w:styleId="5">
    <w:name w:val="heading 4"/>
    <w:basedOn w:val="1"/>
    <w:next w:val="1"/>
    <w:link w:val="40"/>
    <w:qFormat/>
    <w:uiPriority w:val="0"/>
    <w:pPr>
      <w:keepNext/>
      <w:tabs>
        <w:tab w:val="left" w:pos="864"/>
      </w:tabs>
      <w:spacing w:before="20" w:after="20"/>
      <w:ind w:left="864" w:hanging="864"/>
      <w:outlineLvl w:val="3"/>
    </w:pPr>
    <w:rPr>
      <w:rFonts w:ascii="Arial" w:hAnsi="Arial"/>
      <w:b/>
      <w:sz w:val="16"/>
      <w:szCs w:val="20"/>
    </w:rPr>
  </w:style>
  <w:style w:type="paragraph" w:styleId="6">
    <w:name w:val="heading 5"/>
    <w:basedOn w:val="1"/>
    <w:next w:val="1"/>
    <w:link w:val="41"/>
    <w:qFormat/>
    <w:uiPriority w:val="0"/>
    <w:pPr>
      <w:keepNext/>
      <w:tabs>
        <w:tab w:val="left" w:pos="1008"/>
      </w:tabs>
      <w:ind w:left="1008" w:hanging="1008"/>
      <w:jc w:val="center"/>
      <w:outlineLvl w:val="4"/>
    </w:pPr>
    <w:rPr>
      <w:rFonts w:ascii="Arial" w:hAnsi="Arial"/>
      <w:b/>
      <w:spacing w:val="40"/>
      <w:sz w:val="18"/>
      <w:szCs w:val="20"/>
    </w:rPr>
  </w:style>
  <w:style w:type="paragraph" w:styleId="7">
    <w:name w:val="heading 6"/>
    <w:basedOn w:val="1"/>
    <w:next w:val="8"/>
    <w:link w:val="42"/>
    <w:qFormat/>
    <w:uiPriority w:val="0"/>
    <w:pPr>
      <w:keepNext/>
      <w:tabs>
        <w:tab w:val="left" w:pos="1152"/>
      </w:tabs>
      <w:spacing w:before="240" w:after="120"/>
      <w:ind w:left="1152" w:hanging="1152"/>
      <w:outlineLvl w:val="5"/>
    </w:pPr>
    <w:rPr>
      <w:rFonts w:ascii="Arial" w:hAnsi="Arial" w:eastAsia="SimSun" w:cs="Tahoma"/>
      <w:b/>
      <w:bCs/>
      <w:sz w:val="21"/>
      <w:szCs w:val="21"/>
    </w:rPr>
  </w:style>
  <w:style w:type="paragraph" w:styleId="9">
    <w:name w:val="heading 7"/>
    <w:basedOn w:val="1"/>
    <w:next w:val="1"/>
    <w:link w:val="27"/>
    <w:qFormat/>
    <w:uiPriority w:val="0"/>
    <w:pPr>
      <w:spacing w:before="240" w:after="60"/>
      <w:outlineLvl w:val="6"/>
    </w:pPr>
    <w:rPr>
      <w:rFonts w:ascii="Calibri" w:hAnsi="Calibri" w:cs="Calibri"/>
    </w:rPr>
  </w:style>
  <w:style w:type="paragraph" w:styleId="10">
    <w:name w:val="heading 8"/>
    <w:basedOn w:val="1"/>
    <w:next w:val="8"/>
    <w:link w:val="43"/>
    <w:qFormat/>
    <w:uiPriority w:val="0"/>
    <w:pPr>
      <w:keepNext/>
      <w:tabs>
        <w:tab w:val="left" w:pos="1440"/>
      </w:tabs>
      <w:spacing w:before="240" w:after="120"/>
      <w:ind w:left="1440" w:hanging="1440"/>
      <w:outlineLvl w:val="7"/>
    </w:pPr>
    <w:rPr>
      <w:rFonts w:ascii="Arial" w:hAnsi="Arial" w:eastAsia="SimSun" w:cs="Tahoma"/>
      <w:b/>
      <w:bCs/>
      <w:sz w:val="21"/>
      <w:szCs w:val="21"/>
    </w:rPr>
  </w:style>
  <w:style w:type="paragraph" w:styleId="11">
    <w:name w:val="heading 9"/>
    <w:basedOn w:val="1"/>
    <w:next w:val="8"/>
    <w:link w:val="44"/>
    <w:qFormat/>
    <w:uiPriority w:val="0"/>
    <w:pPr>
      <w:keepNext/>
      <w:tabs>
        <w:tab w:val="left" w:pos="1584"/>
      </w:tabs>
      <w:spacing w:before="240" w:after="120"/>
      <w:ind w:left="1584" w:hanging="1584"/>
      <w:outlineLvl w:val="8"/>
    </w:pPr>
    <w:rPr>
      <w:rFonts w:ascii="Arial" w:hAnsi="Arial" w:eastAsia="SimSun" w:cs="Tahoma"/>
      <w:b/>
      <w:bCs/>
      <w:sz w:val="21"/>
      <w:szCs w:val="21"/>
    </w:rPr>
  </w:style>
  <w:style w:type="character" w:default="1" w:styleId="12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Body Text"/>
    <w:basedOn w:val="1"/>
    <w:link w:val="31"/>
    <w:unhideWhenUsed/>
    <w:qFormat/>
    <w:uiPriority w:val="0"/>
    <w:pPr>
      <w:spacing w:after="120"/>
    </w:pPr>
  </w:style>
  <w:style w:type="paragraph" w:styleId="14">
    <w:name w:val="Balloon Text"/>
    <w:basedOn w:val="1"/>
    <w:link w:val="35"/>
    <w:semiHidden/>
    <w:unhideWhenUsed/>
    <w:qFormat/>
    <w:uiPriority w:val="99"/>
    <w:rPr>
      <w:rFonts w:ascii="Tahoma" w:hAnsi="Tahoma" w:cs="Tahoma"/>
      <w:sz w:val="16"/>
      <w:szCs w:val="16"/>
    </w:rPr>
  </w:style>
  <w:style w:type="paragraph" w:styleId="15">
    <w:name w:val="Body Text 2"/>
    <w:basedOn w:val="1"/>
    <w:link w:val="50"/>
    <w:unhideWhenUsed/>
    <w:qFormat/>
    <w:uiPriority w:val="99"/>
    <w:pPr>
      <w:suppressAutoHyphens w:val="0"/>
      <w:spacing w:after="120" w:line="480" w:lineRule="auto"/>
    </w:pPr>
    <w:rPr>
      <w:lang w:eastAsia="pl-PL"/>
    </w:rPr>
  </w:style>
  <w:style w:type="paragraph" w:styleId="16">
    <w:name w:val="Body Text Indent"/>
    <w:basedOn w:val="1"/>
    <w:link w:val="47"/>
    <w:qFormat/>
    <w:uiPriority w:val="0"/>
    <w:pPr>
      <w:widowControl w:val="0"/>
      <w:spacing w:after="120"/>
      <w:ind w:left="283"/>
    </w:pPr>
    <w:rPr>
      <w:rFonts w:eastAsia="Lucida Sans Unicode"/>
      <w:kern w:val="2"/>
      <w:lang w:eastAsia="en-US"/>
    </w:rPr>
  </w:style>
  <w:style w:type="paragraph" w:styleId="17">
    <w:name w:val="caption"/>
    <w:basedOn w:val="1"/>
    <w:qFormat/>
    <w:uiPriority w:val="0"/>
    <w:pPr>
      <w:widowControl w:val="0"/>
      <w:suppressLineNumbers/>
      <w:spacing w:before="120" w:after="120"/>
    </w:pPr>
    <w:rPr>
      <w:rFonts w:ascii="Calibri" w:hAnsi="Calibri" w:cs="Mangal"/>
      <w:i/>
      <w:iCs/>
      <w:lang w:eastAsia="zh-CN" w:bidi="hi-IN"/>
    </w:rPr>
  </w:style>
  <w:style w:type="character" w:styleId="18">
    <w:name w:val="FollowedHyperlink"/>
    <w:semiHidden/>
    <w:qFormat/>
    <w:uiPriority w:val="0"/>
    <w:rPr>
      <w:color w:val="800080"/>
      <w:u w:val="single"/>
    </w:rPr>
  </w:style>
  <w:style w:type="paragraph" w:styleId="19">
    <w:name w:val="footer"/>
    <w:basedOn w:val="1"/>
    <w:link w:val="29"/>
    <w:unhideWhenUsed/>
    <w:qFormat/>
    <w:uiPriority w:val="99"/>
    <w:pPr>
      <w:tabs>
        <w:tab w:val="center" w:pos="4536"/>
        <w:tab w:val="right" w:pos="9072"/>
      </w:tabs>
    </w:pPr>
  </w:style>
  <w:style w:type="paragraph" w:styleId="20">
    <w:name w:val="header"/>
    <w:basedOn w:val="1"/>
    <w:link w:val="28"/>
    <w:qFormat/>
    <w:uiPriority w:val="99"/>
    <w:pPr>
      <w:tabs>
        <w:tab w:val="center" w:pos="4536"/>
        <w:tab w:val="right" w:pos="9072"/>
      </w:tabs>
    </w:pPr>
    <w:rPr>
      <w:sz w:val="20"/>
      <w:szCs w:val="20"/>
    </w:rPr>
  </w:style>
  <w:style w:type="character" w:styleId="21">
    <w:name w:val="Hyperlink"/>
    <w:qFormat/>
    <w:uiPriority w:val="0"/>
    <w:rPr>
      <w:color w:val="0000FF"/>
      <w:u w:val="single"/>
    </w:rPr>
  </w:style>
  <w:style w:type="paragraph" w:styleId="22">
    <w:name w:val="List"/>
    <w:basedOn w:val="8"/>
    <w:qFormat/>
    <w:uiPriority w:val="0"/>
    <w:pPr>
      <w:widowControl w:val="0"/>
      <w:spacing w:after="140" w:line="276" w:lineRule="auto"/>
    </w:pPr>
    <w:rPr>
      <w:rFonts w:ascii="Calibri" w:hAnsi="Calibri" w:cs="Mangal"/>
      <w:sz w:val="22"/>
      <w:szCs w:val="20"/>
      <w:lang w:eastAsia="zh-CN" w:bidi="hi-IN"/>
    </w:rPr>
  </w:style>
  <w:style w:type="paragraph" w:styleId="23">
    <w:name w:val="Normal (Web)"/>
    <w:basedOn w:val="1"/>
    <w:qFormat/>
    <w:uiPriority w:val="0"/>
    <w:pPr>
      <w:spacing w:before="100" w:after="100"/>
    </w:pPr>
    <w:rPr>
      <w:szCs w:val="20"/>
    </w:rPr>
  </w:style>
  <w:style w:type="table" w:styleId="24">
    <w:name w:val="Table Grid"/>
    <w:basedOn w:val="13"/>
    <w:unhideWhenUsed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paragraph" w:styleId="25">
    <w:name w:val="toc 1"/>
    <w:basedOn w:val="1"/>
    <w:next w:val="1"/>
    <w:unhideWhenUsed/>
    <w:qFormat/>
    <w:uiPriority w:val="39"/>
  </w:style>
  <w:style w:type="paragraph" w:styleId="26">
    <w:name w:val="toc 2"/>
    <w:basedOn w:val="1"/>
    <w:next w:val="1"/>
    <w:unhideWhenUsed/>
    <w:qFormat/>
    <w:uiPriority w:val="39"/>
    <w:pPr>
      <w:ind w:left="420" w:leftChars="200"/>
    </w:pPr>
  </w:style>
  <w:style w:type="character" w:customStyle="1" w:styleId="27">
    <w:name w:val="Nagłówek 7 Znak"/>
    <w:basedOn w:val="12"/>
    <w:link w:val="9"/>
    <w:qFormat/>
    <w:uiPriority w:val="0"/>
    <w:rPr>
      <w:rFonts w:ascii="Calibri" w:hAnsi="Calibri" w:eastAsia="Times New Roman" w:cs="Calibri"/>
      <w:sz w:val="24"/>
      <w:szCs w:val="24"/>
      <w:lang w:eastAsia="ar-SA"/>
    </w:rPr>
  </w:style>
  <w:style w:type="character" w:customStyle="1" w:styleId="28">
    <w:name w:val="Nagłówek Znak"/>
    <w:basedOn w:val="12"/>
    <w:link w:val="20"/>
    <w:qFormat/>
    <w:uiPriority w:val="99"/>
    <w:rPr>
      <w:rFonts w:ascii="Times New Roman" w:hAnsi="Times New Roman" w:eastAsia="Times New Roman" w:cs="Times New Roman"/>
      <w:sz w:val="20"/>
      <w:szCs w:val="20"/>
      <w:lang w:eastAsia="ar-SA"/>
    </w:rPr>
  </w:style>
  <w:style w:type="character" w:customStyle="1" w:styleId="29">
    <w:name w:val="Stopka Znak"/>
    <w:basedOn w:val="12"/>
    <w:link w:val="19"/>
    <w:qFormat/>
    <w:uiPriority w:val="99"/>
    <w:rPr>
      <w:rFonts w:ascii="Times New Roman" w:hAnsi="Times New Roman" w:eastAsia="Times New Roman" w:cs="Times New Roman"/>
      <w:sz w:val="24"/>
      <w:szCs w:val="24"/>
      <w:lang w:eastAsia="ar-SA"/>
    </w:rPr>
  </w:style>
  <w:style w:type="paragraph" w:customStyle="1" w:styleId="30">
    <w:name w:val="Nagłówek1"/>
    <w:basedOn w:val="1"/>
    <w:next w:val="8"/>
    <w:qFormat/>
    <w:uiPriority w:val="0"/>
    <w:pPr>
      <w:keepNext/>
      <w:spacing w:before="240" w:after="120"/>
    </w:pPr>
    <w:rPr>
      <w:rFonts w:ascii="Arial" w:hAnsi="Arial" w:eastAsia="SimSun" w:cs="Tahoma"/>
      <w:sz w:val="28"/>
      <w:szCs w:val="28"/>
    </w:rPr>
  </w:style>
  <w:style w:type="character" w:customStyle="1" w:styleId="31">
    <w:name w:val="Tekst podstawowy Znak"/>
    <w:basedOn w:val="12"/>
    <w:link w:val="8"/>
    <w:qFormat/>
    <w:uiPriority w:val="0"/>
    <w:rPr>
      <w:rFonts w:ascii="Times New Roman" w:hAnsi="Times New Roman" w:eastAsia="Times New Roman" w:cs="Times New Roman"/>
      <w:sz w:val="24"/>
      <w:szCs w:val="24"/>
      <w:lang w:eastAsia="ar-SA"/>
    </w:rPr>
  </w:style>
  <w:style w:type="character" w:customStyle="1" w:styleId="32">
    <w:name w:val="Nagłówek 1 Znak"/>
    <w:basedOn w:val="12"/>
    <w:link w:val="2"/>
    <w:qFormat/>
    <w:uiPriority w:val="0"/>
    <w:rPr>
      <w:rFonts w:asciiTheme="majorHAnsi" w:hAnsiTheme="majorHAnsi" w:eastAsiaTheme="majorEastAsia" w:cstheme="majorBidi"/>
      <w:color w:val="2F5597" w:themeColor="accent1" w:themeShade="BF"/>
      <w:sz w:val="32"/>
      <w:szCs w:val="32"/>
      <w:lang w:eastAsia="ar-SA"/>
    </w:rPr>
  </w:style>
  <w:style w:type="character" w:customStyle="1" w:styleId="33">
    <w:name w:val="Nierozpoznana wzmianka1"/>
    <w:basedOn w:val="12"/>
    <w:semiHidden/>
    <w:unhideWhenUsed/>
    <w:qFormat/>
    <w:uiPriority w:val="99"/>
    <w:rPr>
      <w:color w:val="605E5C"/>
      <w:shd w:val="clear" w:color="auto" w:fill="E1DFDD"/>
    </w:rPr>
  </w:style>
  <w:style w:type="paragraph" w:styleId="34">
    <w:name w:val="List Paragraph"/>
    <w:basedOn w:val="1"/>
    <w:qFormat/>
    <w:uiPriority w:val="34"/>
    <w:pPr>
      <w:suppressAutoHyphens w:val="0"/>
      <w:ind w:left="720"/>
      <w:contextualSpacing/>
    </w:pPr>
    <w:rPr>
      <w:rFonts w:asciiTheme="minorHAnsi" w:hAnsiTheme="minorHAnsi" w:eastAsiaTheme="minorHAnsi" w:cstheme="minorBidi"/>
      <w:sz w:val="22"/>
      <w:szCs w:val="22"/>
      <w:lang w:eastAsia="en-US"/>
    </w:rPr>
  </w:style>
  <w:style w:type="character" w:customStyle="1" w:styleId="35">
    <w:name w:val="Tekst dymka Znak"/>
    <w:basedOn w:val="12"/>
    <w:link w:val="14"/>
    <w:semiHidden/>
    <w:qFormat/>
    <w:uiPriority w:val="99"/>
    <w:rPr>
      <w:rFonts w:ascii="Tahoma" w:hAnsi="Tahoma" w:eastAsia="Times New Roman" w:cs="Tahoma"/>
      <w:sz w:val="16"/>
      <w:szCs w:val="16"/>
      <w:lang w:eastAsia="ar-SA"/>
    </w:rPr>
  </w:style>
  <w:style w:type="paragraph" w:customStyle="1" w:styleId="36">
    <w:name w:val="Default"/>
    <w:qFormat/>
    <w:uiPriority w:val="0"/>
    <w:pPr>
      <w:autoSpaceDE w:val="0"/>
      <w:autoSpaceDN w:val="0"/>
      <w:adjustRightInd w:val="0"/>
    </w:pPr>
    <w:rPr>
      <w:rFonts w:ascii="Arial" w:hAnsi="Arial" w:cs="Arial" w:eastAsiaTheme="minorHAnsi"/>
      <w:color w:val="000000"/>
      <w:sz w:val="24"/>
      <w:szCs w:val="24"/>
      <w:lang w:val="pl-PL" w:eastAsia="en-US" w:bidi="ar-SA"/>
    </w:rPr>
  </w:style>
  <w:style w:type="paragraph" w:styleId="37">
    <w:name w:val="No Spacing"/>
    <w:qFormat/>
    <w:uiPriority w:val="1"/>
    <w:pPr>
      <w:suppressAutoHyphens/>
    </w:pPr>
    <w:rPr>
      <w:rFonts w:ascii="Times New Roman" w:hAnsi="Times New Roman" w:eastAsia="Times New Roman" w:cs="Times New Roman"/>
      <w:sz w:val="24"/>
      <w:szCs w:val="24"/>
      <w:lang w:val="pl-PL" w:eastAsia="ar-SA" w:bidi="ar-SA"/>
    </w:rPr>
  </w:style>
  <w:style w:type="character" w:customStyle="1" w:styleId="38">
    <w:name w:val="Nagłówek 2 Znak"/>
    <w:basedOn w:val="12"/>
    <w:link w:val="3"/>
    <w:qFormat/>
    <w:uiPriority w:val="0"/>
    <w:rPr>
      <w:rFonts w:asciiTheme="majorHAnsi" w:hAnsiTheme="majorHAnsi" w:eastAsiaTheme="majorEastAsia" w:cstheme="majorBidi"/>
      <w:b/>
      <w:bCs/>
      <w:color w:val="4472C4" w:themeColor="accent1"/>
      <w:sz w:val="26"/>
      <w:szCs w:val="26"/>
      <w:lang w:eastAsia="ar-SA"/>
      <w14:textFill>
        <w14:solidFill>
          <w14:schemeClr w14:val="accent1"/>
        </w14:solidFill>
      </w14:textFill>
    </w:rPr>
  </w:style>
  <w:style w:type="character" w:customStyle="1" w:styleId="39">
    <w:name w:val="Nagłówek 3 Znak"/>
    <w:basedOn w:val="12"/>
    <w:link w:val="4"/>
    <w:qFormat/>
    <w:uiPriority w:val="0"/>
    <w:rPr>
      <w:rFonts w:ascii="Arial" w:hAnsi="Arial" w:eastAsia="Times New Roman" w:cs="Arial"/>
      <w:b/>
      <w:bCs/>
      <w:sz w:val="18"/>
      <w:szCs w:val="26"/>
      <w:lang w:eastAsia="ar-SA"/>
    </w:rPr>
  </w:style>
  <w:style w:type="character" w:customStyle="1" w:styleId="40">
    <w:name w:val="Nagłówek 4 Znak"/>
    <w:basedOn w:val="12"/>
    <w:link w:val="5"/>
    <w:qFormat/>
    <w:uiPriority w:val="0"/>
    <w:rPr>
      <w:rFonts w:ascii="Arial" w:hAnsi="Arial" w:eastAsia="Times New Roman" w:cs="Times New Roman"/>
      <w:b/>
      <w:sz w:val="16"/>
      <w:szCs w:val="20"/>
      <w:lang w:eastAsia="ar-SA"/>
    </w:rPr>
  </w:style>
  <w:style w:type="character" w:customStyle="1" w:styleId="41">
    <w:name w:val="Nagłówek 5 Znak"/>
    <w:basedOn w:val="12"/>
    <w:link w:val="6"/>
    <w:qFormat/>
    <w:uiPriority w:val="0"/>
    <w:rPr>
      <w:rFonts w:ascii="Arial" w:hAnsi="Arial" w:eastAsia="Times New Roman" w:cs="Times New Roman"/>
      <w:b/>
      <w:spacing w:val="40"/>
      <w:sz w:val="18"/>
      <w:szCs w:val="20"/>
      <w:lang w:eastAsia="ar-SA"/>
    </w:rPr>
  </w:style>
  <w:style w:type="character" w:customStyle="1" w:styleId="42">
    <w:name w:val="Nagłówek 6 Znak"/>
    <w:basedOn w:val="12"/>
    <w:link w:val="7"/>
    <w:qFormat/>
    <w:uiPriority w:val="0"/>
    <w:rPr>
      <w:rFonts w:ascii="Arial" w:hAnsi="Arial" w:eastAsia="SimSun" w:cs="Tahoma"/>
      <w:b/>
      <w:bCs/>
      <w:sz w:val="21"/>
      <w:szCs w:val="21"/>
      <w:lang w:eastAsia="ar-SA"/>
    </w:rPr>
  </w:style>
  <w:style w:type="character" w:customStyle="1" w:styleId="43">
    <w:name w:val="Nagłówek 8 Znak"/>
    <w:basedOn w:val="12"/>
    <w:link w:val="10"/>
    <w:qFormat/>
    <w:uiPriority w:val="0"/>
    <w:rPr>
      <w:rFonts w:ascii="Arial" w:hAnsi="Arial" w:eastAsia="SimSun" w:cs="Tahoma"/>
      <w:b/>
      <w:bCs/>
      <w:sz w:val="21"/>
      <w:szCs w:val="21"/>
      <w:lang w:eastAsia="ar-SA"/>
    </w:rPr>
  </w:style>
  <w:style w:type="character" w:customStyle="1" w:styleId="44">
    <w:name w:val="Nagłówek 9 Znak"/>
    <w:basedOn w:val="12"/>
    <w:link w:val="11"/>
    <w:qFormat/>
    <w:uiPriority w:val="0"/>
    <w:rPr>
      <w:rFonts w:ascii="Arial" w:hAnsi="Arial" w:eastAsia="SimSun" w:cs="Tahoma"/>
      <w:b/>
      <w:bCs/>
      <w:sz w:val="21"/>
      <w:szCs w:val="21"/>
      <w:lang w:eastAsia="ar-SA"/>
    </w:rPr>
  </w:style>
  <w:style w:type="paragraph" w:customStyle="1" w:styleId="45">
    <w:name w:val="Tekst podstawowy wcięty 31"/>
    <w:basedOn w:val="1"/>
    <w:qFormat/>
    <w:uiPriority w:val="0"/>
    <w:pPr>
      <w:spacing w:after="120"/>
      <w:ind w:left="283"/>
    </w:pPr>
    <w:rPr>
      <w:sz w:val="16"/>
      <w:szCs w:val="16"/>
    </w:rPr>
  </w:style>
  <w:style w:type="paragraph" w:customStyle="1" w:styleId="46">
    <w:name w:val="Standard"/>
    <w:qFormat/>
    <w:uiPriority w:val="0"/>
    <w:pPr>
      <w:widowControl w:val="0"/>
      <w:suppressAutoHyphens/>
      <w:autoSpaceDN w:val="0"/>
    </w:pPr>
    <w:rPr>
      <w:rFonts w:ascii="Times New Roman" w:hAnsi="Times New Roman" w:eastAsia="SimSun" w:cs="Mangal"/>
      <w:kern w:val="3"/>
      <w:sz w:val="24"/>
      <w:szCs w:val="24"/>
      <w:lang w:val="pl-PL" w:eastAsia="zh-CN" w:bidi="hi-IN"/>
    </w:rPr>
  </w:style>
  <w:style w:type="character" w:customStyle="1" w:styleId="47">
    <w:name w:val="Tekst podstawowy wcięty Znak"/>
    <w:basedOn w:val="12"/>
    <w:link w:val="16"/>
    <w:qFormat/>
    <w:uiPriority w:val="0"/>
    <w:rPr>
      <w:rFonts w:ascii="Times New Roman" w:hAnsi="Times New Roman" w:eastAsia="Lucida Sans Unicode" w:cs="Times New Roman"/>
      <w:kern w:val="2"/>
      <w:sz w:val="24"/>
      <w:szCs w:val="24"/>
    </w:rPr>
  </w:style>
  <w:style w:type="paragraph" w:customStyle="1" w:styleId="48">
    <w:name w:val="Tekst podstawowy 31"/>
    <w:basedOn w:val="1"/>
    <w:qFormat/>
    <w:uiPriority w:val="0"/>
    <w:pPr>
      <w:widowControl w:val="0"/>
      <w:jc w:val="both"/>
    </w:pPr>
    <w:rPr>
      <w:rFonts w:eastAsia="Lucida Sans Unicode"/>
      <w:kern w:val="2"/>
      <w:szCs w:val="20"/>
      <w:lang w:eastAsia="en-US"/>
    </w:rPr>
  </w:style>
  <w:style w:type="paragraph" w:customStyle="1" w:styleId="49">
    <w:name w:val="Tekst podstawowy 21"/>
    <w:basedOn w:val="1"/>
    <w:qFormat/>
    <w:uiPriority w:val="0"/>
    <w:pPr>
      <w:suppressAutoHyphens w:val="0"/>
      <w:spacing w:line="240" w:lineRule="atLeast"/>
      <w:jc w:val="both"/>
    </w:pPr>
    <w:rPr>
      <w:szCs w:val="20"/>
      <w:lang w:eastAsia="pl-PL"/>
    </w:rPr>
  </w:style>
  <w:style w:type="character" w:customStyle="1" w:styleId="50">
    <w:name w:val="Tekst podstawowy 2 Znak"/>
    <w:basedOn w:val="12"/>
    <w:link w:val="15"/>
    <w:qFormat/>
    <w:uiPriority w:val="99"/>
    <w:rPr>
      <w:rFonts w:ascii="Times New Roman" w:hAnsi="Times New Roman" w:eastAsia="Times New Roman" w:cs="Times New Roman"/>
      <w:sz w:val="24"/>
      <w:szCs w:val="24"/>
      <w:lang w:eastAsia="pl-PL"/>
    </w:rPr>
  </w:style>
  <w:style w:type="character" w:customStyle="1" w:styleId="51">
    <w:name w:val="fontstyle01"/>
    <w:qFormat/>
    <w:uiPriority w:val="0"/>
    <w:rPr>
      <w:rFonts w:ascii="Calibri" w:hAnsi="Calibri" w:cs="Calibri"/>
      <w:color w:val="000000"/>
      <w:sz w:val="20"/>
      <w:szCs w:val="20"/>
    </w:rPr>
  </w:style>
  <w:style w:type="paragraph" w:customStyle="1" w:styleId="52">
    <w:name w:val="Tekst podstawowy 32"/>
    <w:basedOn w:val="1"/>
    <w:qFormat/>
    <w:uiPriority w:val="0"/>
    <w:pPr>
      <w:spacing w:line="360" w:lineRule="auto"/>
      <w:jc w:val="both"/>
    </w:pPr>
    <w:rPr>
      <w:sz w:val="26"/>
    </w:rPr>
  </w:style>
  <w:style w:type="paragraph" w:customStyle="1" w:styleId="53">
    <w:name w:val="Tekst podstawowy wcięty 21"/>
    <w:basedOn w:val="1"/>
    <w:qFormat/>
    <w:uiPriority w:val="0"/>
    <w:pPr>
      <w:ind w:firstLine="708"/>
      <w:jc w:val="both"/>
    </w:pPr>
  </w:style>
  <w:style w:type="paragraph" w:customStyle="1" w:styleId="54">
    <w:name w:val="Tekst podstawowy 22"/>
    <w:basedOn w:val="1"/>
    <w:qFormat/>
    <w:uiPriority w:val="0"/>
    <w:pPr>
      <w:spacing w:after="120" w:line="480" w:lineRule="auto"/>
    </w:pPr>
  </w:style>
  <w:style w:type="paragraph" w:customStyle="1" w:styleId="55">
    <w:name w:val="Tekst podstawowy 33"/>
    <w:basedOn w:val="1"/>
    <w:qFormat/>
    <w:uiPriority w:val="0"/>
    <w:pPr>
      <w:spacing w:after="120"/>
      <w:ind w:left="1077"/>
      <w:jc w:val="both"/>
    </w:pPr>
    <w:rPr>
      <w:kern w:val="1"/>
      <w:sz w:val="16"/>
      <w:szCs w:val="16"/>
    </w:rPr>
  </w:style>
  <w:style w:type="character" w:customStyle="1" w:styleId="56">
    <w:name w:val="WW8Num1z0"/>
    <w:qFormat/>
    <w:uiPriority w:val="0"/>
    <w:rPr>
      <w:rFonts w:ascii="Symbol" w:hAnsi="Symbol" w:eastAsia="Arial Narrow" w:cs="Symbol"/>
      <w:color w:val="auto"/>
      <w:sz w:val="22"/>
      <w:shd w:val="clear" w:color="auto" w:fill="auto"/>
    </w:rPr>
  </w:style>
  <w:style w:type="character" w:customStyle="1" w:styleId="57">
    <w:name w:val="WW8Num1z1"/>
    <w:qFormat/>
    <w:uiPriority w:val="0"/>
  </w:style>
  <w:style w:type="character" w:customStyle="1" w:styleId="58">
    <w:name w:val="WW8Num1z2"/>
    <w:qFormat/>
    <w:uiPriority w:val="0"/>
  </w:style>
  <w:style w:type="character" w:customStyle="1" w:styleId="59">
    <w:name w:val="WW8Num1z3"/>
    <w:qFormat/>
    <w:uiPriority w:val="0"/>
  </w:style>
  <w:style w:type="character" w:customStyle="1" w:styleId="60">
    <w:name w:val="WW8Num1z4"/>
    <w:qFormat/>
    <w:uiPriority w:val="0"/>
  </w:style>
  <w:style w:type="character" w:customStyle="1" w:styleId="61">
    <w:name w:val="WW8Num1z5"/>
    <w:qFormat/>
    <w:uiPriority w:val="0"/>
  </w:style>
  <w:style w:type="character" w:customStyle="1" w:styleId="62">
    <w:name w:val="WW8Num1z6"/>
    <w:qFormat/>
    <w:uiPriority w:val="0"/>
  </w:style>
  <w:style w:type="character" w:customStyle="1" w:styleId="63">
    <w:name w:val="WW8Num1z7"/>
    <w:qFormat/>
    <w:uiPriority w:val="0"/>
  </w:style>
  <w:style w:type="character" w:customStyle="1" w:styleId="64">
    <w:name w:val="WW8Num1z8"/>
    <w:qFormat/>
    <w:uiPriority w:val="0"/>
  </w:style>
  <w:style w:type="character" w:customStyle="1" w:styleId="65">
    <w:name w:val="WW8Num2z0"/>
    <w:qFormat/>
    <w:uiPriority w:val="0"/>
    <w:rPr>
      <w:rFonts w:ascii="Symbol" w:hAnsi="Symbol" w:eastAsia="Arial Narrow" w:cs="Symbol"/>
      <w:color w:val="auto"/>
      <w:sz w:val="22"/>
      <w:shd w:val="clear" w:color="auto" w:fill="auto"/>
    </w:rPr>
  </w:style>
  <w:style w:type="character" w:customStyle="1" w:styleId="66">
    <w:name w:val="WW8Num2z1"/>
    <w:qFormat/>
    <w:uiPriority w:val="0"/>
  </w:style>
  <w:style w:type="character" w:customStyle="1" w:styleId="67">
    <w:name w:val="WW8Num2z2"/>
    <w:qFormat/>
    <w:uiPriority w:val="0"/>
  </w:style>
  <w:style w:type="character" w:customStyle="1" w:styleId="68">
    <w:name w:val="WW8Num2z3"/>
    <w:qFormat/>
    <w:uiPriority w:val="0"/>
  </w:style>
  <w:style w:type="character" w:customStyle="1" w:styleId="69">
    <w:name w:val="WW8Num2z4"/>
    <w:qFormat/>
    <w:uiPriority w:val="0"/>
  </w:style>
  <w:style w:type="character" w:customStyle="1" w:styleId="70">
    <w:name w:val="WW8Num2z5"/>
    <w:qFormat/>
    <w:uiPriority w:val="0"/>
  </w:style>
  <w:style w:type="character" w:customStyle="1" w:styleId="71">
    <w:name w:val="WW8Num2z6"/>
    <w:qFormat/>
    <w:uiPriority w:val="0"/>
  </w:style>
  <w:style w:type="character" w:customStyle="1" w:styleId="72">
    <w:name w:val="WW8Num2z7"/>
    <w:qFormat/>
    <w:uiPriority w:val="0"/>
  </w:style>
  <w:style w:type="character" w:customStyle="1" w:styleId="73">
    <w:name w:val="WW8Num2z8"/>
    <w:qFormat/>
    <w:uiPriority w:val="0"/>
  </w:style>
  <w:style w:type="character" w:customStyle="1" w:styleId="74">
    <w:name w:val="WW8Num3z0"/>
    <w:qFormat/>
    <w:uiPriority w:val="0"/>
    <w:rPr>
      <w:rFonts w:ascii="Symbol" w:hAnsi="Symbol" w:eastAsia="Arial Narrow" w:cs="Symbol"/>
      <w:color w:val="000000"/>
      <w:sz w:val="22"/>
      <w:shd w:val="clear" w:color="auto" w:fill="auto"/>
    </w:rPr>
  </w:style>
  <w:style w:type="character" w:customStyle="1" w:styleId="75">
    <w:name w:val="WW8Num3z1"/>
    <w:qFormat/>
    <w:uiPriority w:val="0"/>
  </w:style>
  <w:style w:type="character" w:customStyle="1" w:styleId="76">
    <w:name w:val="WW8Num3z2"/>
    <w:qFormat/>
    <w:uiPriority w:val="0"/>
  </w:style>
  <w:style w:type="character" w:customStyle="1" w:styleId="77">
    <w:name w:val="WW8Num3z3"/>
    <w:qFormat/>
    <w:uiPriority w:val="0"/>
  </w:style>
  <w:style w:type="character" w:customStyle="1" w:styleId="78">
    <w:name w:val="WW8Num3z4"/>
    <w:qFormat/>
    <w:uiPriority w:val="0"/>
  </w:style>
  <w:style w:type="character" w:customStyle="1" w:styleId="79">
    <w:name w:val="WW8Num3z5"/>
    <w:qFormat/>
    <w:uiPriority w:val="0"/>
  </w:style>
  <w:style w:type="character" w:customStyle="1" w:styleId="80">
    <w:name w:val="WW8Num3z6"/>
    <w:qFormat/>
    <w:uiPriority w:val="0"/>
  </w:style>
  <w:style w:type="character" w:customStyle="1" w:styleId="81">
    <w:name w:val="WW8Num3z7"/>
    <w:qFormat/>
    <w:uiPriority w:val="0"/>
  </w:style>
  <w:style w:type="character" w:customStyle="1" w:styleId="82">
    <w:name w:val="WW8Num3z8"/>
    <w:qFormat/>
    <w:uiPriority w:val="0"/>
  </w:style>
  <w:style w:type="character" w:customStyle="1" w:styleId="83">
    <w:name w:val="WW8Num4z0"/>
    <w:qFormat/>
    <w:uiPriority w:val="0"/>
    <w:rPr>
      <w:rFonts w:ascii="Symbol" w:hAnsi="Symbol" w:eastAsia="Arial Narrow" w:cs="Symbol"/>
      <w:color w:val="auto"/>
      <w:sz w:val="22"/>
      <w:shd w:val="clear" w:color="auto" w:fill="auto"/>
    </w:rPr>
  </w:style>
  <w:style w:type="character" w:customStyle="1" w:styleId="84">
    <w:name w:val="WW8Num4z1"/>
    <w:qFormat/>
    <w:uiPriority w:val="0"/>
  </w:style>
  <w:style w:type="character" w:customStyle="1" w:styleId="85">
    <w:name w:val="WW8Num4z2"/>
    <w:qFormat/>
    <w:uiPriority w:val="0"/>
  </w:style>
  <w:style w:type="character" w:customStyle="1" w:styleId="86">
    <w:name w:val="WW8Num4z3"/>
    <w:qFormat/>
    <w:uiPriority w:val="0"/>
  </w:style>
  <w:style w:type="character" w:customStyle="1" w:styleId="87">
    <w:name w:val="WW8Num4z4"/>
    <w:qFormat/>
    <w:uiPriority w:val="0"/>
  </w:style>
  <w:style w:type="character" w:customStyle="1" w:styleId="88">
    <w:name w:val="WW8Num4z5"/>
    <w:qFormat/>
    <w:uiPriority w:val="0"/>
  </w:style>
  <w:style w:type="character" w:customStyle="1" w:styleId="89">
    <w:name w:val="WW8Num4z6"/>
    <w:qFormat/>
    <w:uiPriority w:val="0"/>
  </w:style>
  <w:style w:type="character" w:customStyle="1" w:styleId="90">
    <w:name w:val="WW8Num4z7"/>
    <w:qFormat/>
    <w:uiPriority w:val="0"/>
  </w:style>
  <w:style w:type="character" w:customStyle="1" w:styleId="91">
    <w:name w:val="WW8Num4z8"/>
    <w:qFormat/>
    <w:uiPriority w:val="0"/>
  </w:style>
  <w:style w:type="character" w:customStyle="1" w:styleId="92">
    <w:name w:val="WW8Num5z0"/>
    <w:qFormat/>
    <w:uiPriority w:val="0"/>
    <w:rPr>
      <w:rFonts w:ascii="Symbol" w:hAnsi="Symbol" w:eastAsia="Arial" w:cs="Symbol"/>
      <w:color w:val="auto"/>
      <w:sz w:val="22"/>
      <w:shd w:val="clear" w:color="auto" w:fill="auto"/>
    </w:rPr>
  </w:style>
  <w:style w:type="character" w:customStyle="1" w:styleId="93">
    <w:name w:val="WW8Num5z1"/>
    <w:qFormat/>
    <w:uiPriority w:val="0"/>
  </w:style>
  <w:style w:type="character" w:customStyle="1" w:styleId="94">
    <w:name w:val="WW8Num5z2"/>
    <w:qFormat/>
    <w:uiPriority w:val="0"/>
  </w:style>
  <w:style w:type="character" w:customStyle="1" w:styleId="95">
    <w:name w:val="WW8Num5z3"/>
    <w:qFormat/>
    <w:uiPriority w:val="0"/>
  </w:style>
  <w:style w:type="character" w:customStyle="1" w:styleId="96">
    <w:name w:val="WW8Num5z4"/>
    <w:qFormat/>
    <w:uiPriority w:val="0"/>
  </w:style>
  <w:style w:type="character" w:customStyle="1" w:styleId="97">
    <w:name w:val="WW8Num5z5"/>
    <w:qFormat/>
    <w:uiPriority w:val="0"/>
  </w:style>
  <w:style w:type="character" w:customStyle="1" w:styleId="98">
    <w:name w:val="WW8Num5z6"/>
    <w:qFormat/>
    <w:uiPriority w:val="0"/>
  </w:style>
  <w:style w:type="character" w:customStyle="1" w:styleId="99">
    <w:name w:val="WW8Num5z7"/>
    <w:qFormat/>
    <w:uiPriority w:val="0"/>
  </w:style>
  <w:style w:type="character" w:customStyle="1" w:styleId="100">
    <w:name w:val="WW8Num5z8"/>
    <w:qFormat/>
    <w:uiPriority w:val="0"/>
  </w:style>
  <w:style w:type="character" w:customStyle="1" w:styleId="101">
    <w:name w:val="WW8Num6z0"/>
    <w:qFormat/>
    <w:uiPriority w:val="0"/>
  </w:style>
  <w:style w:type="character" w:customStyle="1" w:styleId="102">
    <w:name w:val="WW8Num6z1"/>
    <w:qFormat/>
    <w:uiPriority w:val="0"/>
  </w:style>
  <w:style w:type="character" w:customStyle="1" w:styleId="103">
    <w:name w:val="WW8Num6z2"/>
    <w:qFormat/>
    <w:uiPriority w:val="0"/>
  </w:style>
  <w:style w:type="character" w:customStyle="1" w:styleId="104">
    <w:name w:val="WW8Num6z3"/>
    <w:qFormat/>
    <w:uiPriority w:val="0"/>
  </w:style>
  <w:style w:type="character" w:customStyle="1" w:styleId="105">
    <w:name w:val="WW8Num6z4"/>
    <w:qFormat/>
    <w:uiPriority w:val="0"/>
  </w:style>
  <w:style w:type="character" w:customStyle="1" w:styleId="106">
    <w:name w:val="WW8Num6z5"/>
    <w:qFormat/>
    <w:uiPriority w:val="0"/>
  </w:style>
  <w:style w:type="character" w:customStyle="1" w:styleId="107">
    <w:name w:val="WW8Num6z6"/>
    <w:qFormat/>
    <w:uiPriority w:val="0"/>
  </w:style>
  <w:style w:type="character" w:customStyle="1" w:styleId="108">
    <w:name w:val="WW8Num6z7"/>
    <w:qFormat/>
    <w:uiPriority w:val="0"/>
  </w:style>
  <w:style w:type="character" w:customStyle="1" w:styleId="109">
    <w:name w:val="WW8Num6z8"/>
    <w:qFormat/>
    <w:uiPriority w:val="0"/>
  </w:style>
  <w:style w:type="character" w:customStyle="1" w:styleId="110">
    <w:name w:val="Absatz-Standardschriftart"/>
    <w:qFormat/>
    <w:uiPriority w:val="0"/>
  </w:style>
  <w:style w:type="paragraph" w:customStyle="1" w:styleId="111">
    <w:name w:val="Indeks"/>
    <w:basedOn w:val="1"/>
    <w:qFormat/>
    <w:uiPriority w:val="0"/>
    <w:pPr>
      <w:widowControl w:val="0"/>
      <w:suppressLineNumbers/>
    </w:pPr>
    <w:rPr>
      <w:rFonts w:ascii="Calibri" w:hAnsi="Calibri" w:cs="Mangal"/>
      <w:sz w:val="22"/>
      <w:szCs w:val="20"/>
      <w:lang w:eastAsia="zh-CN" w:bidi="hi-IN"/>
    </w:rPr>
  </w:style>
  <w:style w:type="character" w:customStyle="1" w:styleId="112">
    <w:name w:val="WW-Absatz-Standardschriftart"/>
    <w:qFormat/>
    <w:uiPriority w:val="0"/>
  </w:style>
  <w:style w:type="paragraph" w:customStyle="1" w:styleId="113">
    <w:name w:val="Normalny1"/>
    <w:basedOn w:val="1"/>
    <w:qFormat/>
    <w:uiPriority w:val="0"/>
    <w:pPr>
      <w:widowControl w:val="0"/>
    </w:pPr>
    <w:rPr>
      <w:sz w:val="20"/>
      <w:szCs w:val="20"/>
      <w:lang w:eastAsia="pl-PL"/>
    </w:rPr>
  </w:style>
  <w:style w:type="paragraph" w:customStyle="1" w:styleId="114">
    <w:name w:val="xl24"/>
    <w:basedOn w:val="1"/>
    <w:qFormat/>
    <w:uiPriority w:val="0"/>
    <w:pPr>
      <w:overflowPunct w:val="0"/>
      <w:autoSpaceDE w:val="0"/>
      <w:spacing w:before="100" w:after="100"/>
    </w:pPr>
    <w:rPr>
      <w:rFonts w:ascii="Arial" w:hAnsi="Arial" w:cs="Arial Narrow"/>
      <w:sz w:val="22"/>
      <w:szCs w:val="20"/>
    </w:rPr>
  </w:style>
  <w:style w:type="paragraph" w:customStyle="1" w:styleId="115">
    <w:name w:val="WPSOffice手动目录 1"/>
    <w:qFormat/>
    <w:uiPriority w:val="0"/>
    <w:rPr>
      <w:rFonts w:ascii="Times New Roman" w:hAnsi="Times New Roman" w:eastAsia="SimSun" w:cs="Times New Roman"/>
      <w:lang w:val="pl-PL" w:eastAsia="pl-PL" w:bidi="ar-SA"/>
    </w:rPr>
  </w:style>
  <w:style w:type="paragraph" w:customStyle="1" w:styleId="116">
    <w:name w:val="Styl"/>
    <w:qFormat/>
    <w:uiPriority w:val="0"/>
    <w:pPr>
      <w:keepNext/>
      <w:jc w:val="both"/>
    </w:pPr>
    <w:rPr>
      <w:rFonts w:ascii="Arial" w:hAnsi="Arial" w:eastAsia="Times New Roman" w:cs="Arial"/>
      <w:b/>
      <w:bCs/>
      <w:snapToGrid w:val="0"/>
      <w:sz w:val="24"/>
      <w:szCs w:val="24"/>
      <w:lang w:val="en-US" w:eastAsia="pl-PL" w:bidi="ar-SA"/>
    </w:rPr>
  </w:style>
  <w:style w:type="paragraph" w:customStyle="1" w:styleId="117">
    <w:name w:val="Body Text 31"/>
    <w:basedOn w:val="1"/>
    <w:qFormat/>
    <w:uiPriority w:val="0"/>
    <w:pPr>
      <w:overflowPunct w:val="0"/>
      <w:autoSpaceDE w:val="0"/>
      <w:textAlignment w:val="baseline"/>
    </w:pPr>
    <w:rPr>
      <w:rFonts w:ascii="Courier New" w:hAnsi="Courier New"/>
      <w:sz w:val="22"/>
    </w:rPr>
  </w:style>
  <w:style w:type="character" w:customStyle="1" w:styleId="118">
    <w:name w:val="font31"/>
    <w:qFormat/>
    <w:uiPriority w:val="0"/>
    <w:rPr>
      <w:rFonts w:hint="default" w:ascii="Arial Narrow" w:hAnsi="Arial Narrow" w:eastAsia="Arial Narrow" w:cs="Arial Narrow"/>
      <w:color w:val="000000"/>
      <w:u w:val="none"/>
    </w:rPr>
  </w:style>
  <w:style w:type="character" w:customStyle="1" w:styleId="119">
    <w:name w:val="font71"/>
    <w:qFormat/>
    <w:uiPriority w:val="0"/>
    <w:rPr>
      <w:rFonts w:hint="default" w:ascii="Arial Narrow" w:hAnsi="Arial Narrow" w:eastAsia="Arial Narrow" w:cs="Arial Narrow"/>
      <w:color w:val="000000"/>
      <w:u w:val="none"/>
      <w:vertAlign w:val="superscript"/>
    </w:rPr>
  </w:style>
  <w:style w:type="character" w:customStyle="1" w:styleId="120">
    <w:name w:val="font81"/>
    <w:qFormat/>
    <w:uiPriority w:val="0"/>
    <w:rPr>
      <w:rFonts w:hint="default" w:ascii="Times New Roman" w:hAnsi="Times New Roman" w:cs="Times New Roman"/>
      <w:color w:val="000000"/>
      <w:u w:val="none"/>
    </w:rPr>
  </w:style>
  <w:style w:type="character" w:customStyle="1" w:styleId="121">
    <w:name w:val="font11"/>
    <w:qFormat/>
    <w:uiPriority w:val="0"/>
    <w:rPr>
      <w:rFonts w:hint="default" w:ascii="Arial Narrow" w:hAnsi="Arial Narrow" w:eastAsia="Arial Narrow" w:cs="Arial Narrow"/>
      <w:color w:val="000000"/>
      <w:u w:val="none"/>
    </w:rPr>
  </w:style>
  <w:style w:type="character" w:customStyle="1" w:styleId="122">
    <w:name w:val="font21"/>
    <w:qFormat/>
    <w:uiPriority w:val="0"/>
    <w:rPr>
      <w:rFonts w:hint="default" w:ascii="Arial Narrow" w:hAnsi="Arial Narrow" w:eastAsia="Arial Narrow" w:cs="Arial Narrow"/>
      <w:color w:val="000000"/>
      <w:u w:val="none"/>
      <w:vertAlign w:val="superscript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numbering" Target="numbering.xml"/><Relationship Id="rId15" Type="http://schemas.openxmlformats.org/officeDocument/2006/relationships/image" Target="media/image7.emf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DC4BFA-D5D9-4CF8-AD1A-8B461226176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955</Words>
  <Characters>6383</Characters>
  <Lines>425</Lines>
  <Paragraphs>178</Paragraphs>
  <TotalTime>0</TotalTime>
  <ScaleCrop>false</ScaleCrop>
  <LinksUpToDate>false</LinksUpToDate>
  <CharactersWithSpaces>7160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2025-05-06T09:59:00Z</dcterms:created>
  <dc:creator>Szelachowski Tobiasz</dc:creator>
  <cp:lastModifiedBy>Łukasz Jagiełło</cp:lastModifiedBy>
  <cp:lastPrinted>2025-12-10T15:43:00Z</cp:lastPrinted>
  <dcterms:modified xsi:type="dcterms:W3CDTF">2025-12-11T13:40:06Z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1045-12.2.0.23155</vt:lpwstr>
  </property>
  <property fmtid="{D5CDD505-2E9C-101B-9397-08002B2CF9AE}" pid="3" name="ICV">
    <vt:lpwstr>1DB7928519D4400388D2CA126D311930_13</vt:lpwstr>
  </property>
</Properties>
</file>